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50172E" w14:textId="28FFB5A2"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814023">
        <w:rPr>
          <w:b/>
          <w:noProof/>
          <w:sz w:val="24"/>
        </w:rPr>
        <w:t>6</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14818">
        <w:rPr>
          <w:b/>
          <w:i/>
          <w:noProof/>
          <w:sz w:val="28"/>
        </w:rPr>
        <w:t>S2-19</w:t>
      </w:r>
      <w:r w:rsidR="006B35EA">
        <w:rPr>
          <w:b/>
          <w:i/>
          <w:noProof/>
          <w:sz w:val="28"/>
        </w:rPr>
        <w:t>1</w:t>
      </w:r>
      <w:r w:rsidR="002A4F0F">
        <w:rPr>
          <w:b/>
          <w:i/>
          <w:noProof/>
          <w:sz w:val="28"/>
        </w:rPr>
        <w:t>2079</w:t>
      </w:r>
      <w:bookmarkStart w:id="0" w:name="_GoBack"/>
      <w:bookmarkEnd w:id="0"/>
    </w:p>
    <w:p w14:paraId="6D964A8D" w14:textId="097E783F" w:rsidR="001E41F3" w:rsidRDefault="00814023" w:rsidP="00B068A1">
      <w:pPr>
        <w:pStyle w:val="CRCoverPage"/>
        <w:tabs>
          <w:tab w:val="right" w:pos="9639"/>
        </w:tabs>
        <w:outlineLvl w:val="0"/>
        <w:rPr>
          <w:b/>
          <w:noProof/>
          <w:sz w:val="24"/>
        </w:rPr>
      </w:pPr>
      <w:bookmarkStart w:id="1" w:name="OLE_LINK30"/>
      <w:r>
        <w:rPr>
          <w:rFonts w:cs="Arial"/>
          <w:b/>
          <w:bCs/>
          <w:sz w:val="24"/>
        </w:rPr>
        <w:t>Reno, USA</w:t>
      </w:r>
      <w:r w:rsidR="001E41F3">
        <w:rPr>
          <w:b/>
          <w:noProof/>
          <w:sz w:val="24"/>
        </w:rPr>
        <w:t>,</w:t>
      </w:r>
      <w:r w:rsidR="00514818">
        <w:rPr>
          <w:b/>
          <w:noProof/>
          <w:sz w:val="24"/>
        </w:rPr>
        <w:t xml:space="preserve"> </w:t>
      </w:r>
      <w:r>
        <w:rPr>
          <w:b/>
          <w:noProof/>
          <w:sz w:val="24"/>
        </w:rPr>
        <w:t>Nov 18 - 22</w:t>
      </w:r>
      <w:r w:rsidR="00514818">
        <w:rPr>
          <w:b/>
          <w:noProof/>
          <w:sz w:val="24"/>
        </w:rPr>
        <w:t>, 2019</w:t>
      </w:r>
      <w:bookmarkEnd w:id="1"/>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w:t>
      </w:r>
      <w:r w:rsidR="002A4F0F">
        <w:rPr>
          <w:rFonts w:cs="Arial"/>
          <w:b/>
          <w:bCs/>
          <w:color w:val="0000FF"/>
        </w:rPr>
        <w:t>11178</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AA41A05" w14:textId="77777777" w:rsidTr="00547111">
        <w:tc>
          <w:tcPr>
            <w:tcW w:w="9641" w:type="dxa"/>
            <w:gridSpan w:val="9"/>
            <w:tcBorders>
              <w:top w:val="single" w:sz="4" w:space="0" w:color="auto"/>
              <w:left w:val="single" w:sz="4" w:space="0" w:color="auto"/>
              <w:right w:val="single" w:sz="4" w:space="0" w:color="auto"/>
            </w:tcBorders>
          </w:tcPr>
          <w:p w14:paraId="39B6F36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BFD33B" w14:textId="77777777" w:rsidTr="00547111">
        <w:tc>
          <w:tcPr>
            <w:tcW w:w="9641" w:type="dxa"/>
            <w:gridSpan w:val="9"/>
            <w:tcBorders>
              <w:left w:val="single" w:sz="4" w:space="0" w:color="auto"/>
              <w:right w:val="single" w:sz="4" w:space="0" w:color="auto"/>
            </w:tcBorders>
          </w:tcPr>
          <w:p w14:paraId="448711BA" w14:textId="77777777" w:rsidR="001E41F3" w:rsidRDefault="001E41F3">
            <w:pPr>
              <w:pStyle w:val="CRCoverPage"/>
              <w:spacing w:after="0"/>
              <w:jc w:val="center"/>
              <w:rPr>
                <w:noProof/>
              </w:rPr>
            </w:pPr>
            <w:r>
              <w:rPr>
                <w:b/>
                <w:noProof/>
                <w:sz w:val="32"/>
              </w:rPr>
              <w:t>CHANGE REQUEST</w:t>
            </w:r>
          </w:p>
        </w:tc>
      </w:tr>
      <w:tr w:rsidR="001E41F3" w14:paraId="3489164E" w14:textId="77777777" w:rsidTr="00547111">
        <w:tc>
          <w:tcPr>
            <w:tcW w:w="9641" w:type="dxa"/>
            <w:gridSpan w:val="9"/>
            <w:tcBorders>
              <w:left w:val="single" w:sz="4" w:space="0" w:color="auto"/>
              <w:right w:val="single" w:sz="4" w:space="0" w:color="auto"/>
            </w:tcBorders>
          </w:tcPr>
          <w:p w14:paraId="36173CED" w14:textId="77777777" w:rsidR="001E41F3" w:rsidRDefault="001E41F3">
            <w:pPr>
              <w:pStyle w:val="CRCoverPage"/>
              <w:spacing w:after="0"/>
              <w:rPr>
                <w:noProof/>
                <w:sz w:val="8"/>
                <w:szCs w:val="8"/>
              </w:rPr>
            </w:pPr>
          </w:p>
        </w:tc>
      </w:tr>
      <w:tr w:rsidR="001E41F3" w14:paraId="3236F9F5" w14:textId="77777777" w:rsidTr="00547111">
        <w:tc>
          <w:tcPr>
            <w:tcW w:w="142" w:type="dxa"/>
            <w:tcBorders>
              <w:left w:val="single" w:sz="4" w:space="0" w:color="auto"/>
            </w:tcBorders>
          </w:tcPr>
          <w:p w14:paraId="0A298FBF" w14:textId="77777777" w:rsidR="001E41F3" w:rsidRDefault="001E41F3">
            <w:pPr>
              <w:pStyle w:val="CRCoverPage"/>
              <w:spacing w:after="0"/>
              <w:jc w:val="right"/>
              <w:rPr>
                <w:noProof/>
              </w:rPr>
            </w:pPr>
          </w:p>
        </w:tc>
        <w:tc>
          <w:tcPr>
            <w:tcW w:w="1559" w:type="dxa"/>
            <w:shd w:val="pct30" w:color="FFFF00" w:fill="auto"/>
          </w:tcPr>
          <w:p w14:paraId="777C4AF4" w14:textId="77777777" w:rsidR="001E41F3" w:rsidRPr="00410371" w:rsidRDefault="00514818" w:rsidP="00814023">
            <w:pPr>
              <w:pStyle w:val="CRCoverPage"/>
              <w:spacing w:after="0"/>
              <w:jc w:val="right"/>
              <w:rPr>
                <w:b/>
                <w:noProof/>
                <w:sz w:val="28"/>
              </w:rPr>
            </w:pPr>
            <w:r>
              <w:rPr>
                <w:b/>
                <w:noProof/>
                <w:sz w:val="28"/>
              </w:rPr>
              <w:t>23.</w:t>
            </w:r>
            <w:r w:rsidR="00814023">
              <w:rPr>
                <w:b/>
                <w:noProof/>
                <w:sz w:val="28"/>
              </w:rPr>
              <w:t>502</w:t>
            </w:r>
          </w:p>
        </w:tc>
        <w:tc>
          <w:tcPr>
            <w:tcW w:w="709" w:type="dxa"/>
          </w:tcPr>
          <w:p w14:paraId="7654782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192B11C" w14:textId="4B09EDC3" w:rsidR="001E41F3" w:rsidRPr="00410371" w:rsidRDefault="006B35EA" w:rsidP="00547111">
            <w:pPr>
              <w:pStyle w:val="CRCoverPage"/>
              <w:spacing w:after="0"/>
              <w:rPr>
                <w:noProof/>
              </w:rPr>
            </w:pPr>
            <w:r>
              <w:rPr>
                <w:b/>
                <w:noProof/>
                <w:sz w:val="28"/>
              </w:rPr>
              <w:t>1888</w:t>
            </w:r>
          </w:p>
        </w:tc>
        <w:tc>
          <w:tcPr>
            <w:tcW w:w="709" w:type="dxa"/>
          </w:tcPr>
          <w:p w14:paraId="13A14E8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4E2BDE" w14:textId="45CE80AE" w:rsidR="001E41F3" w:rsidRPr="00410371" w:rsidRDefault="002A4F0F" w:rsidP="006D18D3">
            <w:pPr>
              <w:pStyle w:val="CRCoverPage"/>
              <w:spacing w:after="0"/>
              <w:jc w:val="center"/>
              <w:rPr>
                <w:b/>
                <w:noProof/>
              </w:rPr>
            </w:pPr>
            <w:r>
              <w:rPr>
                <w:b/>
                <w:noProof/>
                <w:sz w:val="28"/>
              </w:rPr>
              <w:t>1</w:t>
            </w:r>
          </w:p>
        </w:tc>
        <w:tc>
          <w:tcPr>
            <w:tcW w:w="2410" w:type="dxa"/>
          </w:tcPr>
          <w:p w14:paraId="07F5BE8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9B7445" w14:textId="77777777" w:rsidR="001E41F3" w:rsidRPr="00410371" w:rsidRDefault="006D18D3" w:rsidP="00814023">
            <w:pPr>
              <w:pStyle w:val="CRCoverPage"/>
              <w:spacing w:after="0"/>
              <w:jc w:val="center"/>
              <w:rPr>
                <w:noProof/>
                <w:sz w:val="28"/>
              </w:rPr>
            </w:pPr>
            <w:r w:rsidRPr="00F93268">
              <w:rPr>
                <w:b/>
                <w:noProof/>
                <w:sz w:val="28"/>
              </w:rPr>
              <w:t>16.</w:t>
            </w:r>
            <w:r w:rsidR="00814023" w:rsidRPr="00F93268">
              <w:rPr>
                <w:b/>
                <w:noProof/>
                <w:sz w:val="28"/>
              </w:rPr>
              <w:t>2</w:t>
            </w:r>
            <w:r w:rsidRPr="00F93268">
              <w:rPr>
                <w:b/>
                <w:noProof/>
                <w:sz w:val="28"/>
              </w:rPr>
              <w:t>.</w:t>
            </w:r>
            <w:r w:rsidR="00814023" w:rsidRPr="00F93268">
              <w:rPr>
                <w:b/>
                <w:noProof/>
                <w:sz w:val="28"/>
              </w:rPr>
              <w:t>0</w:t>
            </w:r>
          </w:p>
        </w:tc>
        <w:tc>
          <w:tcPr>
            <w:tcW w:w="143" w:type="dxa"/>
            <w:tcBorders>
              <w:right w:val="single" w:sz="4" w:space="0" w:color="auto"/>
            </w:tcBorders>
          </w:tcPr>
          <w:p w14:paraId="5BC8677C" w14:textId="77777777" w:rsidR="001E41F3" w:rsidRDefault="001E41F3">
            <w:pPr>
              <w:pStyle w:val="CRCoverPage"/>
              <w:spacing w:after="0"/>
              <w:rPr>
                <w:noProof/>
              </w:rPr>
            </w:pPr>
          </w:p>
        </w:tc>
      </w:tr>
      <w:tr w:rsidR="001E41F3" w14:paraId="1ED8404F" w14:textId="77777777" w:rsidTr="00547111">
        <w:tc>
          <w:tcPr>
            <w:tcW w:w="9641" w:type="dxa"/>
            <w:gridSpan w:val="9"/>
            <w:tcBorders>
              <w:left w:val="single" w:sz="4" w:space="0" w:color="auto"/>
              <w:right w:val="single" w:sz="4" w:space="0" w:color="auto"/>
            </w:tcBorders>
          </w:tcPr>
          <w:p w14:paraId="021FF3CA" w14:textId="77777777" w:rsidR="001E41F3" w:rsidRDefault="001E41F3">
            <w:pPr>
              <w:pStyle w:val="CRCoverPage"/>
              <w:spacing w:after="0"/>
              <w:rPr>
                <w:noProof/>
              </w:rPr>
            </w:pPr>
          </w:p>
        </w:tc>
      </w:tr>
      <w:tr w:rsidR="001E41F3" w14:paraId="3B8EAEF5" w14:textId="77777777" w:rsidTr="00547111">
        <w:tc>
          <w:tcPr>
            <w:tcW w:w="9641" w:type="dxa"/>
            <w:gridSpan w:val="9"/>
            <w:tcBorders>
              <w:top w:val="single" w:sz="4" w:space="0" w:color="auto"/>
            </w:tcBorders>
          </w:tcPr>
          <w:p w14:paraId="6927EBD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047FDF4" w14:textId="77777777" w:rsidTr="00547111">
        <w:tc>
          <w:tcPr>
            <w:tcW w:w="9641" w:type="dxa"/>
            <w:gridSpan w:val="9"/>
          </w:tcPr>
          <w:p w14:paraId="6BDAB469" w14:textId="77777777" w:rsidR="001E41F3" w:rsidRDefault="001E41F3">
            <w:pPr>
              <w:pStyle w:val="CRCoverPage"/>
              <w:spacing w:after="0"/>
              <w:rPr>
                <w:noProof/>
                <w:sz w:val="8"/>
                <w:szCs w:val="8"/>
              </w:rPr>
            </w:pPr>
          </w:p>
        </w:tc>
      </w:tr>
    </w:tbl>
    <w:p w14:paraId="24E6635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4E6FE97" w14:textId="77777777" w:rsidTr="00A7671C">
        <w:tc>
          <w:tcPr>
            <w:tcW w:w="2835" w:type="dxa"/>
          </w:tcPr>
          <w:p w14:paraId="357ECBF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C62984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785FF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074D5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2EFA0B" w14:textId="77777777" w:rsidR="00F25D98" w:rsidRDefault="00F25D98" w:rsidP="001E41F3">
            <w:pPr>
              <w:pStyle w:val="CRCoverPage"/>
              <w:spacing w:after="0"/>
              <w:jc w:val="center"/>
              <w:rPr>
                <w:b/>
                <w:caps/>
                <w:noProof/>
              </w:rPr>
            </w:pPr>
          </w:p>
        </w:tc>
        <w:tc>
          <w:tcPr>
            <w:tcW w:w="2126" w:type="dxa"/>
          </w:tcPr>
          <w:p w14:paraId="3A3B400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132F32" w14:textId="77777777" w:rsidR="00F25D98" w:rsidRDefault="00F25D98" w:rsidP="001E41F3">
            <w:pPr>
              <w:pStyle w:val="CRCoverPage"/>
              <w:spacing w:after="0"/>
              <w:jc w:val="center"/>
              <w:rPr>
                <w:b/>
                <w:caps/>
                <w:noProof/>
              </w:rPr>
            </w:pPr>
          </w:p>
        </w:tc>
        <w:tc>
          <w:tcPr>
            <w:tcW w:w="1418" w:type="dxa"/>
            <w:tcBorders>
              <w:left w:val="nil"/>
            </w:tcBorders>
          </w:tcPr>
          <w:p w14:paraId="110659E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B47486" w14:textId="77777777" w:rsidR="00F25D98" w:rsidRPr="00F93268" w:rsidRDefault="00AF1A6F" w:rsidP="001E41F3">
            <w:pPr>
              <w:pStyle w:val="CRCoverPage"/>
              <w:spacing w:after="0"/>
              <w:jc w:val="center"/>
              <w:rPr>
                <w:b/>
                <w:bCs/>
                <w:caps/>
                <w:noProof/>
              </w:rPr>
            </w:pPr>
            <w:r w:rsidRPr="00F93268">
              <w:rPr>
                <w:b/>
                <w:bCs/>
                <w:caps/>
                <w:noProof/>
              </w:rPr>
              <w:t>X</w:t>
            </w:r>
          </w:p>
        </w:tc>
      </w:tr>
    </w:tbl>
    <w:p w14:paraId="7CC1AC6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7C2A56" w14:textId="77777777" w:rsidTr="00547111">
        <w:tc>
          <w:tcPr>
            <w:tcW w:w="9640" w:type="dxa"/>
            <w:gridSpan w:val="11"/>
          </w:tcPr>
          <w:p w14:paraId="2CFF4162" w14:textId="77777777" w:rsidR="001E41F3" w:rsidRDefault="001E41F3">
            <w:pPr>
              <w:pStyle w:val="CRCoverPage"/>
              <w:spacing w:after="0"/>
              <w:rPr>
                <w:noProof/>
                <w:sz w:val="8"/>
                <w:szCs w:val="8"/>
              </w:rPr>
            </w:pPr>
          </w:p>
        </w:tc>
      </w:tr>
      <w:tr w:rsidR="001E41F3" w14:paraId="30458E5A" w14:textId="77777777" w:rsidTr="00547111">
        <w:tc>
          <w:tcPr>
            <w:tcW w:w="1843" w:type="dxa"/>
            <w:tcBorders>
              <w:top w:val="single" w:sz="4" w:space="0" w:color="auto"/>
              <w:left w:val="single" w:sz="4" w:space="0" w:color="auto"/>
            </w:tcBorders>
          </w:tcPr>
          <w:p w14:paraId="517107F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4CAAE8" w14:textId="1AC4368C" w:rsidR="001E41F3" w:rsidRDefault="00956C0E">
            <w:pPr>
              <w:pStyle w:val="CRCoverPage"/>
              <w:spacing w:after="0"/>
              <w:ind w:left="100"/>
              <w:rPr>
                <w:noProof/>
              </w:rPr>
            </w:pPr>
            <w:r w:rsidRPr="00956C0E">
              <w:rPr>
                <w:noProof/>
              </w:rPr>
              <w:t>Clarification on the L-PSA handling during HO</w:t>
            </w:r>
            <w:r>
              <w:rPr>
                <w:noProof/>
              </w:rPr>
              <w:t>/SR</w:t>
            </w:r>
            <w:r w:rsidRPr="00956C0E">
              <w:rPr>
                <w:noProof/>
              </w:rPr>
              <w:t xml:space="preserve"> in ETSUN case.</w:t>
            </w:r>
          </w:p>
        </w:tc>
      </w:tr>
      <w:tr w:rsidR="001E41F3" w14:paraId="1B1AA177" w14:textId="77777777" w:rsidTr="00547111">
        <w:tc>
          <w:tcPr>
            <w:tcW w:w="1843" w:type="dxa"/>
            <w:tcBorders>
              <w:left w:val="single" w:sz="4" w:space="0" w:color="auto"/>
            </w:tcBorders>
          </w:tcPr>
          <w:p w14:paraId="7772E72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1A1EC2" w14:textId="77777777" w:rsidR="001E41F3" w:rsidRDefault="001E41F3">
            <w:pPr>
              <w:pStyle w:val="CRCoverPage"/>
              <w:spacing w:after="0"/>
              <w:rPr>
                <w:noProof/>
                <w:sz w:val="8"/>
                <w:szCs w:val="8"/>
              </w:rPr>
            </w:pPr>
          </w:p>
        </w:tc>
      </w:tr>
      <w:tr w:rsidR="001E41F3" w14:paraId="10695AFB" w14:textId="77777777" w:rsidTr="00547111">
        <w:tc>
          <w:tcPr>
            <w:tcW w:w="1843" w:type="dxa"/>
            <w:tcBorders>
              <w:left w:val="single" w:sz="4" w:space="0" w:color="auto"/>
            </w:tcBorders>
          </w:tcPr>
          <w:p w14:paraId="67B1136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42CAC3"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RPr="00F93268" w14:paraId="738EFD72" w14:textId="77777777" w:rsidTr="00547111">
        <w:tc>
          <w:tcPr>
            <w:tcW w:w="1843" w:type="dxa"/>
            <w:tcBorders>
              <w:left w:val="single" w:sz="4" w:space="0" w:color="auto"/>
            </w:tcBorders>
          </w:tcPr>
          <w:p w14:paraId="34D4153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3FBEFE" w14:textId="77777777" w:rsidR="001E41F3" w:rsidRPr="00F93268" w:rsidRDefault="00B51DB3" w:rsidP="00547111">
            <w:pPr>
              <w:pStyle w:val="CRCoverPage"/>
              <w:spacing w:after="0"/>
              <w:ind w:left="100"/>
              <w:rPr>
                <w:noProof/>
              </w:rPr>
            </w:pPr>
            <w:r w:rsidRPr="00F93268">
              <w:rPr>
                <w:noProof/>
              </w:rPr>
              <w:fldChar w:fldCharType="begin"/>
            </w:r>
            <w:r w:rsidRPr="00F93268">
              <w:rPr>
                <w:noProof/>
              </w:rPr>
              <w:instrText xml:space="preserve"> DOCPROPERTY  SourceIfTsg  \* MERGEFORMAT </w:instrText>
            </w:r>
            <w:r w:rsidRPr="00F93268">
              <w:rPr>
                <w:noProof/>
              </w:rPr>
              <w:fldChar w:fldCharType="separate"/>
            </w:r>
            <w:r w:rsidR="00514818" w:rsidRPr="00F93268">
              <w:rPr>
                <w:noProof/>
              </w:rPr>
              <w:t>SA2</w:t>
            </w:r>
            <w:r w:rsidRPr="00F93268">
              <w:rPr>
                <w:noProof/>
              </w:rPr>
              <w:fldChar w:fldCharType="end"/>
            </w:r>
          </w:p>
        </w:tc>
      </w:tr>
      <w:tr w:rsidR="001E41F3" w:rsidRPr="00F93268" w14:paraId="52855842" w14:textId="77777777" w:rsidTr="00547111">
        <w:tc>
          <w:tcPr>
            <w:tcW w:w="1843" w:type="dxa"/>
            <w:tcBorders>
              <w:left w:val="single" w:sz="4" w:space="0" w:color="auto"/>
            </w:tcBorders>
          </w:tcPr>
          <w:p w14:paraId="4F9E033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ED1D2E" w14:textId="77777777" w:rsidR="001E41F3" w:rsidRPr="00F93268" w:rsidRDefault="001E41F3">
            <w:pPr>
              <w:pStyle w:val="CRCoverPage"/>
              <w:spacing w:after="0"/>
              <w:rPr>
                <w:noProof/>
                <w:sz w:val="8"/>
                <w:szCs w:val="8"/>
              </w:rPr>
            </w:pPr>
          </w:p>
        </w:tc>
      </w:tr>
      <w:tr w:rsidR="001E41F3" w:rsidRPr="00F93268" w14:paraId="551A7D45" w14:textId="77777777" w:rsidTr="00547111">
        <w:tc>
          <w:tcPr>
            <w:tcW w:w="1843" w:type="dxa"/>
            <w:tcBorders>
              <w:left w:val="single" w:sz="4" w:space="0" w:color="auto"/>
            </w:tcBorders>
          </w:tcPr>
          <w:p w14:paraId="6097C13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8DBD0F1" w14:textId="77777777" w:rsidR="001E41F3" w:rsidRPr="00F93268" w:rsidRDefault="00CF027F">
            <w:pPr>
              <w:pStyle w:val="CRCoverPage"/>
              <w:spacing w:after="0"/>
              <w:ind w:left="100"/>
              <w:rPr>
                <w:noProof/>
              </w:rPr>
            </w:pPr>
            <w:r w:rsidRPr="00F93268">
              <w:rPr>
                <w:noProof/>
              </w:rPr>
              <w:t>ETSUN</w:t>
            </w:r>
          </w:p>
        </w:tc>
        <w:tc>
          <w:tcPr>
            <w:tcW w:w="567" w:type="dxa"/>
            <w:tcBorders>
              <w:left w:val="nil"/>
            </w:tcBorders>
          </w:tcPr>
          <w:p w14:paraId="63EB7A5A" w14:textId="77777777" w:rsidR="001E41F3" w:rsidRPr="00F93268" w:rsidRDefault="001E41F3">
            <w:pPr>
              <w:pStyle w:val="CRCoverPage"/>
              <w:spacing w:after="0"/>
              <w:ind w:right="100"/>
              <w:rPr>
                <w:noProof/>
              </w:rPr>
            </w:pPr>
          </w:p>
        </w:tc>
        <w:tc>
          <w:tcPr>
            <w:tcW w:w="1417" w:type="dxa"/>
            <w:gridSpan w:val="3"/>
            <w:tcBorders>
              <w:left w:val="nil"/>
            </w:tcBorders>
          </w:tcPr>
          <w:p w14:paraId="5BC1AF80" w14:textId="77777777" w:rsidR="001E41F3" w:rsidRPr="00F93268" w:rsidRDefault="001E41F3">
            <w:pPr>
              <w:pStyle w:val="CRCoverPage"/>
              <w:spacing w:after="0"/>
              <w:jc w:val="right"/>
              <w:rPr>
                <w:noProof/>
              </w:rPr>
            </w:pPr>
            <w:r w:rsidRPr="00F93268">
              <w:rPr>
                <w:b/>
                <w:i/>
                <w:noProof/>
              </w:rPr>
              <w:t>Date:</w:t>
            </w:r>
          </w:p>
        </w:tc>
        <w:tc>
          <w:tcPr>
            <w:tcW w:w="2127" w:type="dxa"/>
            <w:tcBorders>
              <w:right w:val="single" w:sz="4" w:space="0" w:color="auto"/>
            </w:tcBorders>
            <w:shd w:val="pct30" w:color="FFFF00" w:fill="auto"/>
          </w:tcPr>
          <w:p w14:paraId="3076B56A" w14:textId="77777777" w:rsidR="001E41F3" w:rsidRPr="00F93268" w:rsidRDefault="00B51DB3" w:rsidP="00CF027F">
            <w:pPr>
              <w:pStyle w:val="CRCoverPage"/>
              <w:spacing w:after="0"/>
              <w:ind w:left="100"/>
              <w:rPr>
                <w:noProof/>
              </w:rPr>
            </w:pPr>
            <w:r w:rsidRPr="00F93268">
              <w:rPr>
                <w:noProof/>
              </w:rPr>
              <w:fldChar w:fldCharType="begin"/>
            </w:r>
            <w:r w:rsidRPr="00F93268">
              <w:rPr>
                <w:noProof/>
              </w:rPr>
              <w:instrText xml:space="preserve"> DOCPROPERTY  ResDate  \* MERGEFORMAT </w:instrText>
            </w:r>
            <w:r w:rsidRPr="00F93268">
              <w:rPr>
                <w:noProof/>
              </w:rPr>
              <w:fldChar w:fldCharType="separate"/>
            </w:r>
            <w:r w:rsidR="00514818" w:rsidRPr="00F93268">
              <w:rPr>
                <w:noProof/>
              </w:rPr>
              <w:t>2019-1</w:t>
            </w:r>
            <w:r w:rsidR="00CF027F" w:rsidRPr="00F93268">
              <w:rPr>
                <w:noProof/>
              </w:rPr>
              <w:t>1</w:t>
            </w:r>
            <w:r w:rsidR="00514818" w:rsidRPr="00F93268">
              <w:rPr>
                <w:noProof/>
              </w:rPr>
              <w:t>-0</w:t>
            </w:r>
            <w:r w:rsidR="00CF027F" w:rsidRPr="00F93268">
              <w:rPr>
                <w:noProof/>
              </w:rPr>
              <w:t>8</w:t>
            </w:r>
            <w:r w:rsidRPr="00F93268">
              <w:rPr>
                <w:noProof/>
              </w:rPr>
              <w:fldChar w:fldCharType="end"/>
            </w:r>
          </w:p>
        </w:tc>
      </w:tr>
      <w:tr w:rsidR="001E41F3" w:rsidRPr="00F93268" w14:paraId="1169D5DC" w14:textId="77777777" w:rsidTr="00547111">
        <w:tc>
          <w:tcPr>
            <w:tcW w:w="1843" w:type="dxa"/>
            <w:tcBorders>
              <w:left w:val="single" w:sz="4" w:space="0" w:color="auto"/>
            </w:tcBorders>
          </w:tcPr>
          <w:p w14:paraId="7444B121" w14:textId="77777777" w:rsidR="001E41F3" w:rsidRDefault="001E41F3">
            <w:pPr>
              <w:pStyle w:val="CRCoverPage"/>
              <w:spacing w:after="0"/>
              <w:rPr>
                <w:b/>
                <w:i/>
                <w:noProof/>
                <w:sz w:val="8"/>
                <w:szCs w:val="8"/>
              </w:rPr>
            </w:pPr>
          </w:p>
        </w:tc>
        <w:tc>
          <w:tcPr>
            <w:tcW w:w="1986" w:type="dxa"/>
            <w:gridSpan w:val="4"/>
          </w:tcPr>
          <w:p w14:paraId="0A4C42DE" w14:textId="77777777" w:rsidR="001E41F3" w:rsidRPr="00F93268" w:rsidRDefault="001E41F3">
            <w:pPr>
              <w:pStyle w:val="CRCoverPage"/>
              <w:spacing w:after="0"/>
              <w:rPr>
                <w:noProof/>
                <w:sz w:val="8"/>
                <w:szCs w:val="8"/>
              </w:rPr>
            </w:pPr>
          </w:p>
        </w:tc>
        <w:tc>
          <w:tcPr>
            <w:tcW w:w="2267" w:type="dxa"/>
            <w:gridSpan w:val="2"/>
          </w:tcPr>
          <w:p w14:paraId="2AADE623" w14:textId="77777777" w:rsidR="001E41F3" w:rsidRPr="00F93268" w:rsidRDefault="001E41F3">
            <w:pPr>
              <w:pStyle w:val="CRCoverPage"/>
              <w:spacing w:after="0"/>
              <w:rPr>
                <w:noProof/>
                <w:sz w:val="8"/>
                <w:szCs w:val="8"/>
              </w:rPr>
            </w:pPr>
          </w:p>
        </w:tc>
        <w:tc>
          <w:tcPr>
            <w:tcW w:w="1417" w:type="dxa"/>
            <w:gridSpan w:val="3"/>
          </w:tcPr>
          <w:p w14:paraId="6C629BFD" w14:textId="77777777" w:rsidR="001E41F3" w:rsidRPr="00F93268" w:rsidRDefault="001E41F3">
            <w:pPr>
              <w:pStyle w:val="CRCoverPage"/>
              <w:spacing w:after="0"/>
              <w:rPr>
                <w:noProof/>
                <w:sz w:val="8"/>
                <w:szCs w:val="8"/>
              </w:rPr>
            </w:pPr>
          </w:p>
        </w:tc>
        <w:tc>
          <w:tcPr>
            <w:tcW w:w="2127" w:type="dxa"/>
            <w:tcBorders>
              <w:right w:val="single" w:sz="4" w:space="0" w:color="auto"/>
            </w:tcBorders>
          </w:tcPr>
          <w:p w14:paraId="1E07197F" w14:textId="77777777" w:rsidR="001E41F3" w:rsidRPr="00F93268" w:rsidRDefault="001E41F3">
            <w:pPr>
              <w:pStyle w:val="CRCoverPage"/>
              <w:spacing w:after="0"/>
              <w:rPr>
                <w:noProof/>
                <w:sz w:val="8"/>
                <w:szCs w:val="8"/>
              </w:rPr>
            </w:pPr>
          </w:p>
        </w:tc>
      </w:tr>
      <w:tr w:rsidR="001E41F3" w:rsidRPr="00F93268" w14:paraId="5A72562B" w14:textId="77777777" w:rsidTr="00547111">
        <w:trPr>
          <w:cantSplit/>
        </w:trPr>
        <w:tc>
          <w:tcPr>
            <w:tcW w:w="1843" w:type="dxa"/>
            <w:tcBorders>
              <w:left w:val="single" w:sz="4" w:space="0" w:color="auto"/>
            </w:tcBorders>
          </w:tcPr>
          <w:p w14:paraId="243E1FA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E51357C" w14:textId="1F4FF9D7" w:rsidR="001E41F3" w:rsidRPr="00F93268" w:rsidRDefault="00956C0E" w:rsidP="00D24991">
            <w:pPr>
              <w:pStyle w:val="CRCoverPage"/>
              <w:spacing w:after="0"/>
              <w:ind w:left="100" w:right="-609"/>
              <w:rPr>
                <w:b/>
                <w:noProof/>
              </w:rPr>
            </w:pPr>
            <w:r w:rsidRPr="00F93268">
              <w:rPr>
                <w:b/>
                <w:noProof/>
              </w:rPr>
              <w:t>F</w:t>
            </w:r>
          </w:p>
        </w:tc>
        <w:tc>
          <w:tcPr>
            <w:tcW w:w="3402" w:type="dxa"/>
            <w:gridSpan w:val="5"/>
            <w:tcBorders>
              <w:left w:val="nil"/>
            </w:tcBorders>
          </w:tcPr>
          <w:p w14:paraId="0C7DE4DD" w14:textId="77777777" w:rsidR="001E41F3" w:rsidRPr="00F93268" w:rsidRDefault="001E41F3">
            <w:pPr>
              <w:pStyle w:val="CRCoverPage"/>
              <w:spacing w:after="0"/>
              <w:rPr>
                <w:noProof/>
              </w:rPr>
            </w:pPr>
          </w:p>
        </w:tc>
        <w:tc>
          <w:tcPr>
            <w:tcW w:w="1417" w:type="dxa"/>
            <w:gridSpan w:val="3"/>
            <w:tcBorders>
              <w:left w:val="nil"/>
            </w:tcBorders>
          </w:tcPr>
          <w:p w14:paraId="54C1ADDA" w14:textId="77777777" w:rsidR="001E41F3" w:rsidRPr="00F93268" w:rsidRDefault="001E41F3">
            <w:pPr>
              <w:pStyle w:val="CRCoverPage"/>
              <w:spacing w:after="0"/>
              <w:jc w:val="right"/>
              <w:rPr>
                <w:b/>
                <w:i/>
                <w:noProof/>
              </w:rPr>
            </w:pPr>
            <w:r w:rsidRPr="00F93268">
              <w:rPr>
                <w:b/>
                <w:i/>
                <w:noProof/>
              </w:rPr>
              <w:t>Release:</w:t>
            </w:r>
          </w:p>
        </w:tc>
        <w:tc>
          <w:tcPr>
            <w:tcW w:w="2127" w:type="dxa"/>
            <w:tcBorders>
              <w:right w:val="single" w:sz="4" w:space="0" w:color="auto"/>
            </w:tcBorders>
            <w:shd w:val="pct30" w:color="FFFF00" w:fill="auto"/>
          </w:tcPr>
          <w:p w14:paraId="25376D8C" w14:textId="77777777" w:rsidR="001E41F3" w:rsidRPr="00F93268" w:rsidRDefault="00AF1A6F">
            <w:pPr>
              <w:pStyle w:val="CRCoverPage"/>
              <w:spacing w:after="0"/>
              <w:ind w:left="100"/>
              <w:rPr>
                <w:noProof/>
              </w:rPr>
            </w:pPr>
            <w:r w:rsidRPr="00F93268">
              <w:rPr>
                <w:noProof/>
              </w:rPr>
              <w:t>Rel-16</w:t>
            </w:r>
          </w:p>
        </w:tc>
      </w:tr>
      <w:tr w:rsidR="001E41F3" w14:paraId="455D50FD" w14:textId="77777777" w:rsidTr="00547111">
        <w:tc>
          <w:tcPr>
            <w:tcW w:w="1843" w:type="dxa"/>
            <w:tcBorders>
              <w:left w:val="single" w:sz="4" w:space="0" w:color="auto"/>
              <w:bottom w:val="single" w:sz="4" w:space="0" w:color="auto"/>
            </w:tcBorders>
          </w:tcPr>
          <w:p w14:paraId="6F60A64E" w14:textId="77777777" w:rsidR="001E41F3" w:rsidRDefault="001E41F3">
            <w:pPr>
              <w:pStyle w:val="CRCoverPage"/>
              <w:spacing w:after="0"/>
              <w:rPr>
                <w:b/>
                <w:i/>
                <w:noProof/>
              </w:rPr>
            </w:pPr>
          </w:p>
        </w:tc>
        <w:tc>
          <w:tcPr>
            <w:tcW w:w="4677" w:type="dxa"/>
            <w:gridSpan w:val="8"/>
            <w:tcBorders>
              <w:bottom w:val="single" w:sz="4" w:space="0" w:color="auto"/>
            </w:tcBorders>
          </w:tcPr>
          <w:p w14:paraId="69D8F3B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0BD88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7D98D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3403064" w14:textId="77777777" w:rsidTr="00547111">
        <w:tc>
          <w:tcPr>
            <w:tcW w:w="1843" w:type="dxa"/>
          </w:tcPr>
          <w:p w14:paraId="27F8CE6E" w14:textId="77777777" w:rsidR="001E41F3" w:rsidRDefault="001E41F3">
            <w:pPr>
              <w:pStyle w:val="CRCoverPage"/>
              <w:spacing w:after="0"/>
              <w:rPr>
                <w:b/>
                <w:i/>
                <w:noProof/>
                <w:sz w:val="8"/>
                <w:szCs w:val="8"/>
              </w:rPr>
            </w:pPr>
          </w:p>
        </w:tc>
        <w:tc>
          <w:tcPr>
            <w:tcW w:w="7797" w:type="dxa"/>
            <w:gridSpan w:val="10"/>
          </w:tcPr>
          <w:p w14:paraId="0F14279B" w14:textId="77777777" w:rsidR="001E41F3" w:rsidRDefault="001E41F3">
            <w:pPr>
              <w:pStyle w:val="CRCoverPage"/>
              <w:spacing w:after="0"/>
              <w:rPr>
                <w:noProof/>
                <w:sz w:val="8"/>
                <w:szCs w:val="8"/>
              </w:rPr>
            </w:pPr>
          </w:p>
        </w:tc>
      </w:tr>
      <w:tr w:rsidR="001E41F3" w14:paraId="1F2A6B08" w14:textId="77777777" w:rsidTr="00547111">
        <w:tc>
          <w:tcPr>
            <w:tcW w:w="2694" w:type="dxa"/>
            <w:gridSpan w:val="2"/>
            <w:tcBorders>
              <w:top w:val="single" w:sz="4" w:space="0" w:color="auto"/>
              <w:left w:val="single" w:sz="4" w:space="0" w:color="auto"/>
            </w:tcBorders>
          </w:tcPr>
          <w:p w14:paraId="208D1FF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5C6F66" w14:textId="39BD9C05" w:rsidR="00ED5E8D" w:rsidRPr="00ED5E8D" w:rsidRDefault="00ED5E8D" w:rsidP="006B35EA">
            <w:pPr>
              <w:pStyle w:val="CRCoverPage"/>
              <w:spacing w:after="0"/>
              <w:ind w:left="100"/>
              <w:rPr>
                <w:noProof/>
                <w:highlight w:val="green"/>
              </w:rPr>
            </w:pPr>
            <w:r w:rsidRPr="00ED5E8D">
              <w:rPr>
                <w:noProof/>
              </w:rPr>
              <w:t xml:space="preserve">As discussed in </w:t>
            </w:r>
            <w:r w:rsidRPr="006B35EA">
              <w:rPr>
                <w:noProof/>
              </w:rPr>
              <w:t>S2-19</w:t>
            </w:r>
            <w:r w:rsidR="006B35EA">
              <w:rPr>
                <w:noProof/>
              </w:rPr>
              <w:t>11177</w:t>
            </w:r>
            <w:r w:rsidRPr="00ED5E8D">
              <w:rPr>
                <w:noProof/>
              </w:rPr>
              <w:t xml:space="preserve">, </w:t>
            </w:r>
            <w:bookmarkStart w:id="4" w:name="OLE_LINK31"/>
            <w:r w:rsidR="00956C0E">
              <w:rPr>
                <w:noProof/>
              </w:rPr>
              <w:t xml:space="preserve">it proposed that no </w:t>
            </w:r>
            <w:r w:rsidR="00956C0E" w:rsidRPr="00956C0E">
              <w:rPr>
                <w:noProof/>
              </w:rPr>
              <w:t xml:space="preserve">support </w:t>
            </w:r>
            <w:r w:rsidR="00956C0E">
              <w:rPr>
                <w:noProof/>
              </w:rPr>
              <w:t xml:space="preserve">for </w:t>
            </w:r>
            <w:r w:rsidR="00956C0E" w:rsidRPr="00956C0E">
              <w:rPr>
                <w:noProof/>
              </w:rPr>
              <w:t>the continuity for services go via local PSA in I-SMF relocation case in this release</w:t>
            </w:r>
            <w:bookmarkEnd w:id="4"/>
            <w:r w:rsidR="00956C0E">
              <w:rPr>
                <w:noProof/>
              </w:rPr>
              <w:t>. The releasing of local PSA during mobility procedures should be clarified.</w:t>
            </w:r>
          </w:p>
        </w:tc>
      </w:tr>
      <w:tr w:rsidR="001E41F3" w14:paraId="27A203AC" w14:textId="77777777" w:rsidTr="00547111">
        <w:tc>
          <w:tcPr>
            <w:tcW w:w="2694" w:type="dxa"/>
            <w:gridSpan w:val="2"/>
            <w:tcBorders>
              <w:left w:val="single" w:sz="4" w:space="0" w:color="auto"/>
            </w:tcBorders>
          </w:tcPr>
          <w:p w14:paraId="3958D6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2E3488" w14:textId="77777777" w:rsidR="001E41F3" w:rsidRPr="00AF1A6F" w:rsidRDefault="001E41F3">
            <w:pPr>
              <w:pStyle w:val="CRCoverPage"/>
              <w:spacing w:after="0"/>
              <w:rPr>
                <w:noProof/>
                <w:sz w:val="8"/>
                <w:szCs w:val="8"/>
                <w:highlight w:val="green"/>
              </w:rPr>
            </w:pPr>
          </w:p>
        </w:tc>
      </w:tr>
      <w:tr w:rsidR="001E41F3" w14:paraId="4636F8C2" w14:textId="77777777" w:rsidTr="00547111">
        <w:tc>
          <w:tcPr>
            <w:tcW w:w="2694" w:type="dxa"/>
            <w:gridSpan w:val="2"/>
            <w:tcBorders>
              <w:left w:val="single" w:sz="4" w:space="0" w:color="auto"/>
            </w:tcBorders>
          </w:tcPr>
          <w:p w14:paraId="0D73B52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6C9258" w14:textId="4DA4B5A7" w:rsidR="00005A8E" w:rsidRPr="00AF1A6F" w:rsidRDefault="00956C0E" w:rsidP="00542347">
            <w:pPr>
              <w:pStyle w:val="CRCoverPage"/>
              <w:spacing w:after="0"/>
              <w:ind w:left="100"/>
              <w:rPr>
                <w:noProof/>
                <w:highlight w:val="green"/>
              </w:rPr>
            </w:pPr>
            <w:r>
              <w:rPr>
                <w:noProof/>
              </w:rPr>
              <w:t xml:space="preserve">During the Xn HO, N2 HO and SR procedure, </w:t>
            </w:r>
            <w:r w:rsidRPr="00E8235C">
              <w:rPr>
                <w:noProof/>
              </w:rPr>
              <w:t>clarify that the source I-SMF initiates N4 Session Release procedure to the local PSA to release the resource for the PDU session</w:t>
            </w:r>
            <w:r w:rsidR="00542347">
              <w:rPr>
                <w:noProof/>
              </w:rPr>
              <w:t xml:space="preserve"> in case the local PSA is not colocated with UL CL</w:t>
            </w:r>
            <w:r w:rsidRPr="00E8235C">
              <w:rPr>
                <w:noProof/>
              </w:rPr>
              <w:t>.</w:t>
            </w:r>
          </w:p>
        </w:tc>
      </w:tr>
      <w:tr w:rsidR="001E41F3" w14:paraId="1DBA3D72" w14:textId="77777777" w:rsidTr="00547111">
        <w:tc>
          <w:tcPr>
            <w:tcW w:w="2694" w:type="dxa"/>
            <w:gridSpan w:val="2"/>
            <w:tcBorders>
              <w:left w:val="single" w:sz="4" w:space="0" w:color="auto"/>
            </w:tcBorders>
          </w:tcPr>
          <w:p w14:paraId="45F20C8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D89ADE" w14:textId="77777777" w:rsidR="001E41F3" w:rsidRPr="00AF1A6F" w:rsidRDefault="001E41F3">
            <w:pPr>
              <w:pStyle w:val="CRCoverPage"/>
              <w:spacing w:after="0"/>
              <w:rPr>
                <w:noProof/>
                <w:sz w:val="8"/>
                <w:szCs w:val="8"/>
                <w:highlight w:val="green"/>
              </w:rPr>
            </w:pPr>
          </w:p>
        </w:tc>
      </w:tr>
      <w:tr w:rsidR="001E41F3" w14:paraId="63DA9997" w14:textId="77777777" w:rsidTr="00547111">
        <w:tc>
          <w:tcPr>
            <w:tcW w:w="2694" w:type="dxa"/>
            <w:gridSpan w:val="2"/>
            <w:tcBorders>
              <w:left w:val="single" w:sz="4" w:space="0" w:color="auto"/>
              <w:bottom w:val="single" w:sz="4" w:space="0" w:color="auto"/>
            </w:tcBorders>
          </w:tcPr>
          <w:p w14:paraId="0CD40F9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65D64A" w14:textId="7ACA6A37" w:rsidR="001E41F3" w:rsidRPr="00AF1A6F" w:rsidRDefault="00956C0E" w:rsidP="00774796">
            <w:pPr>
              <w:pStyle w:val="CRCoverPage"/>
              <w:spacing w:after="0"/>
              <w:ind w:left="100"/>
              <w:rPr>
                <w:noProof/>
                <w:highlight w:val="green"/>
              </w:rPr>
            </w:pPr>
            <w:r>
              <w:rPr>
                <w:noProof/>
              </w:rPr>
              <w:t>The Local PSA is not released after I</w:t>
            </w:r>
            <w:r>
              <w:rPr>
                <w:rFonts w:hint="eastAsia"/>
                <w:noProof/>
                <w:lang w:eastAsia="zh-CN"/>
              </w:rPr>
              <w:t>-</w:t>
            </w:r>
            <w:r>
              <w:rPr>
                <w:noProof/>
              </w:rPr>
              <w:t>SMF relocation</w:t>
            </w:r>
            <w:r w:rsidR="00B56A83" w:rsidRPr="00774796">
              <w:rPr>
                <w:noProof/>
              </w:rPr>
              <w:t>.</w:t>
            </w:r>
          </w:p>
        </w:tc>
      </w:tr>
      <w:tr w:rsidR="001E41F3" w14:paraId="2E5DD409" w14:textId="77777777" w:rsidTr="00547111">
        <w:tc>
          <w:tcPr>
            <w:tcW w:w="2694" w:type="dxa"/>
            <w:gridSpan w:val="2"/>
          </w:tcPr>
          <w:p w14:paraId="54432559" w14:textId="77777777" w:rsidR="001E41F3" w:rsidRDefault="001E41F3">
            <w:pPr>
              <w:pStyle w:val="CRCoverPage"/>
              <w:spacing w:after="0"/>
              <w:rPr>
                <w:b/>
                <w:i/>
                <w:noProof/>
                <w:sz w:val="8"/>
                <w:szCs w:val="8"/>
              </w:rPr>
            </w:pPr>
          </w:p>
        </w:tc>
        <w:tc>
          <w:tcPr>
            <w:tcW w:w="6946" w:type="dxa"/>
            <w:gridSpan w:val="9"/>
          </w:tcPr>
          <w:p w14:paraId="2EFCABF6" w14:textId="77777777" w:rsidR="001E41F3" w:rsidRDefault="001E41F3">
            <w:pPr>
              <w:pStyle w:val="CRCoverPage"/>
              <w:spacing w:after="0"/>
              <w:rPr>
                <w:noProof/>
                <w:sz w:val="8"/>
                <w:szCs w:val="8"/>
              </w:rPr>
            </w:pPr>
          </w:p>
        </w:tc>
      </w:tr>
      <w:tr w:rsidR="001E41F3" w14:paraId="3765BCC2" w14:textId="77777777" w:rsidTr="00547111">
        <w:tc>
          <w:tcPr>
            <w:tcW w:w="2694" w:type="dxa"/>
            <w:gridSpan w:val="2"/>
            <w:tcBorders>
              <w:top w:val="single" w:sz="4" w:space="0" w:color="auto"/>
              <w:left w:val="single" w:sz="4" w:space="0" w:color="auto"/>
            </w:tcBorders>
          </w:tcPr>
          <w:p w14:paraId="609C24A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37DEA8" w14:textId="77777777" w:rsidR="001E41F3" w:rsidRDefault="001E41F3">
            <w:pPr>
              <w:pStyle w:val="CRCoverPage"/>
              <w:spacing w:after="0"/>
              <w:ind w:left="100"/>
              <w:rPr>
                <w:noProof/>
              </w:rPr>
            </w:pPr>
          </w:p>
        </w:tc>
      </w:tr>
      <w:tr w:rsidR="001E41F3" w14:paraId="05373EF2" w14:textId="77777777" w:rsidTr="00547111">
        <w:tc>
          <w:tcPr>
            <w:tcW w:w="2694" w:type="dxa"/>
            <w:gridSpan w:val="2"/>
            <w:tcBorders>
              <w:left w:val="single" w:sz="4" w:space="0" w:color="auto"/>
            </w:tcBorders>
          </w:tcPr>
          <w:p w14:paraId="55071D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FA9BCA" w14:textId="77777777" w:rsidR="001E41F3" w:rsidRDefault="001E41F3">
            <w:pPr>
              <w:pStyle w:val="CRCoverPage"/>
              <w:spacing w:after="0"/>
              <w:rPr>
                <w:noProof/>
                <w:sz w:val="8"/>
                <w:szCs w:val="8"/>
              </w:rPr>
            </w:pPr>
          </w:p>
        </w:tc>
      </w:tr>
      <w:tr w:rsidR="001E41F3" w14:paraId="07427A5A" w14:textId="77777777" w:rsidTr="00547111">
        <w:tc>
          <w:tcPr>
            <w:tcW w:w="2694" w:type="dxa"/>
            <w:gridSpan w:val="2"/>
            <w:tcBorders>
              <w:left w:val="single" w:sz="4" w:space="0" w:color="auto"/>
            </w:tcBorders>
          </w:tcPr>
          <w:p w14:paraId="337683F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B22B9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403AC5" w14:textId="77777777" w:rsidR="001E41F3" w:rsidRDefault="001E41F3">
            <w:pPr>
              <w:pStyle w:val="CRCoverPage"/>
              <w:spacing w:after="0"/>
              <w:jc w:val="center"/>
              <w:rPr>
                <w:b/>
                <w:caps/>
                <w:noProof/>
              </w:rPr>
            </w:pPr>
            <w:r>
              <w:rPr>
                <w:b/>
                <w:caps/>
                <w:noProof/>
              </w:rPr>
              <w:t>N</w:t>
            </w:r>
          </w:p>
        </w:tc>
        <w:tc>
          <w:tcPr>
            <w:tcW w:w="2977" w:type="dxa"/>
            <w:gridSpan w:val="4"/>
          </w:tcPr>
          <w:p w14:paraId="151B606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4DF1CF" w14:textId="77777777" w:rsidR="001E41F3" w:rsidRDefault="001E41F3">
            <w:pPr>
              <w:pStyle w:val="CRCoverPage"/>
              <w:spacing w:after="0"/>
              <w:ind w:left="99"/>
              <w:rPr>
                <w:noProof/>
              </w:rPr>
            </w:pPr>
          </w:p>
        </w:tc>
      </w:tr>
      <w:tr w:rsidR="001E41F3" w14:paraId="46C512B9" w14:textId="77777777" w:rsidTr="00547111">
        <w:tc>
          <w:tcPr>
            <w:tcW w:w="2694" w:type="dxa"/>
            <w:gridSpan w:val="2"/>
            <w:tcBorders>
              <w:left w:val="single" w:sz="4" w:space="0" w:color="auto"/>
            </w:tcBorders>
          </w:tcPr>
          <w:p w14:paraId="1C5C949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DC3D8" w14:textId="77777777" w:rsidR="001E41F3" w:rsidRPr="00F9326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EFE86" w14:textId="77777777" w:rsidR="001E41F3" w:rsidRPr="00F93268" w:rsidRDefault="00AF1A6F">
            <w:pPr>
              <w:pStyle w:val="CRCoverPage"/>
              <w:spacing w:after="0"/>
              <w:jc w:val="center"/>
              <w:rPr>
                <w:b/>
                <w:caps/>
                <w:noProof/>
              </w:rPr>
            </w:pPr>
            <w:r w:rsidRPr="00F93268">
              <w:rPr>
                <w:b/>
                <w:caps/>
                <w:noProof/>
              </w:rPr>
              <w:t>X</w:t>
            </w:r>
          </w:p>
        </w:tc>
        <w:tc>
          <w:tcPr>
            <w:tcW w:w="2977" w:type="dxa"/>
            <w:gridSpan w:val="4"/>
          </w:tcPr>
          <w:p w14:paraId="2F473857" w14:textId="77777777" w:rsidR="001E41F3" w:rsidRPr="00F93268" w:rsidRDefault="001E41F3">
            <w:pPr>
              <w:pStyle w:val="CRCoverPage"/>
              <w:tabs>
                <w:tab w:val="right" w:pos="2893"/>
              </w:tabs>
              <w:spacing w:after="0"/>
              <w:rPr>
                <w:noProof/>
              </w:rPr>
            </w:pPr>
            <w:r w:rsidRPr="00F93268">
              <w:rPr>
                <w:noProof/>
              </w:rPr>
              <w:t xml:space="preserve"> Other core specifications</w:t>
            </w:r>
            <w:r w:rsidRPr="00F93268">
              <w:rPr>
                <w:noProof/>
              </w:rPr>
              <w:tab/>
            </w:r>
          </w:p>
        </w:tc>
        <w:tc>
          <w:tcPr>
            <w:tcW w:w="3401" w:type="dxa"/>
            <w:gridSpan w:val="3"/>
            <w:tcBorders>
              <w:right w:val="single" w:sz="4" w:space="0" w:color="auto"/>
            </w:tcBorders>
            <w:shd w:val="pct30" w:color="FFFF00" w:fill="auto"/>
          </w:tcPr>
          <w:p w14:paraId="5A493D64" w14:textId="77777777" w:rsidR="001E41F3" w:rsidRDefault="00145D43">
            <w:pPr>
              <w:pStyle w:val="CRCoverPage"/>
              <w:spacing w:after="0"/>
              <w:ind w:left="99"/>
              <w:rPr>
                <w:noProof/>
              </w:rPr>
            </w:pPr>
            <w:r>
              <w:rPr>
                <w:noProof/>
              </w:rPr>
              <w:t xml:space="preserve">TS/TR ... CR ... </w:t>
            </w:r>
          </w:p>
        </w:tc>
      </w:tr>
      <w:tr w:rsidR="001E41F3" w14:paraId="642835A6" w14:textId="77777777" w:rsidTr="00547111">
        <w:tc>
          <w:tcPr>
            <w:tcW w:w="2694" w:type="dxa"/>
            <w:gridSpan w:val="2"/>
            <w:tcBorders>
              <w:left w:val="single" w:sz="4" w:space="0" w:color="auto"/>
            </w:tcBorders>
          </w:tcPr>
          <w:p w14:paraId="116C248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C29A18" w14:textId="77777777" w:rsidR="001E41F3" w:rsidRPr="00F9326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9E945D" w14:textId="77777777" w:rsidR="001E41F3" w:rsidRPr="00F93268" w:rsidRDefault="00AF1A6F">
            <w:pPr>
              <w:pStyle w:val="CRCoverPage"/>
              <w:spacing w:after="0"/>
              <w:jc w:val="center"/>
              <w:rPr>
                <w:b/>
                <w:caps/>
                <w:noProof/>
              </w:rPr>
            </w:pPr>
            <w:r w:rsidRPr="00F93268">
              <w:rPr>
                <w:b/>
                <w:caps/>
                <w:noProof/>
              </w:rPr>
              <w:t>X</w:t>
            </w:r>
          </w:p>
        </w:tc>
        <w:tc>
          <w:tcPr>
            <w:tcW w:w="2977" w:type="dxa"/>
            <w:gridSpan w:val="4"/>
          </w:tcPr>
          <w:p w14:paraId="6EAE812F" w14:textId="77777777" w:rsidR="001E41F3" w:rsidRPr="00F93268" w:rsidRDefault="001E41F3">
            <w:pPr>
              <w:pStyle w:val="CRCoverPage"/>
              <w:spacing w:after="0"/>
              <w:rPr>
                <w:noProof/>
              </w:rPr>
            </w:pPr>
            <w:r w:rsidRPr="00F93268">
              <w:rPr>
                <w:noProof/>
              </w:rPr>
              <w:t xml:space="preserve"> Test specifications</w:t>
            </w:r>
          </w:p>
        </w:tc>
        <w:tc>
          <w:tcPr>
            <w:tcW w:w="3401" w:type="dxa"/>
            <w:gridSpan w:val="3"/>
            <w:tcBorders>
              <w:right w:val="single" w:sz="4" w:space="0" w:color="auto"/>
            </w:tcBorders>
            <w:shd w:val="pct30" w:color="FFFF00" w:fill="auto"/>
          </w:tcPr>
          <w:p w14:paraId="379EDA44" w14:textId="77777777" w:rsidR="001E41F3" w:rsidRDefault="00145D43">
            <w:pPr>
              <w:pStyle w:val="CRCoverPage"/>
              <w:spacing w:after="0"/>
              <w:ind w:left="99"/>
              <w:rPr>
                <w:noProof/>
              </w:rPr>
            </w:pPr>
            <w:r>
              <w:rPr>
                <w:noProof/>
              </w:rPr>
              <w:t xml:space="preserve">TS/TR ... CR ... </w:t>
            </w:r>
          </w:p>
        </w:tc>
      </w:tr>
      <w:tr w:rsidR="001E41F3" w14:paraId="13496D94" w14:textId="77777777" w:rsidTr="00547111">
        <w:tc>
          <w:tcPr>
            <w:tcW w:w="2694" w:type="dxa"/>
            <w:gridSpan w:val="2"/>
            <w:tcBorders>
              <w:left w:val="single" w:sz="4" w:space="0" w:color="auto"/>
            </w:tcBorders>
          </w:tcPr>
          <w:p w14:paraId="759EFE1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85A711" w14:textId="77777777" w:rsidR="001E41F3" w:rsidRPr="00F9326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72FBC" w14:textId="77777777" w:rsidR="001E41F3" w:rsidRPr="00F93268" w:rsidRDefault="00AF1A6F">
            <w:pPr>
              <w:pStyle w:val="CRCoverPage"/>
              <w:spacing w:after="0"/>
              <w:jc w:val="center"/>
              <w:rPr>
                <w:b/>
                <w:caps/>
                <w:noProof/>
              </w:rPr>
            </w:pPr>
            <w:r w:rsidRPr="00F93268">
              <w:rPr>
                <w:b/>
                <w:caps/>
                <w:noProof/>
              </w:rPr>
              <w:t>X</w:t>
            </w:r>
          </w:p>
        </w:tc>
        <w:tc>
          <w:tcPr>
            <w:tcW w:w="2977" w:type="dxa"/>
            <w:gridSpan w:val="4"/>
          </w:tcPr>
          <w:p w14:paraId="129F232E" w14:textId="77777777" w:rsidR="001E41F3" w:rsidRPr="00F93268" w:rsidRDefault="001E41F3">
            <w:pPr>
              <w:pStyle w:val="CRCoverPage"/>
              <w:spacing w:after="0"/>
              <w:rPr>
                <w:noProof/>
              </w:rPr>
            </w:pPr>
            <w:r w:rsidRPr="00F93268">
              <w:rPr>
                <w:noProof/>
              </w:rPr>
              <w:t xml:space="preserve"> O&amp;M Specifications</w:t>
            </w:r>
          </w:p>
        </w:tc>
        <w:tc>
          <w:tcPr>
            <w:tcW w:w="3401" w:type="dxa"/>
            <w:gridSpan w:val="3"/>
            <w:tcBorders>
              <w:right w:val="single" w:sz="4" w:space="0" w:color="auto"/>
            </w:tcBorders>
            <w:shd w:val="pct30" w:color="FFFF00" w:fill="auto"/>
          </w:tcPr>
          <w:p w14:paraId="7E15542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0DCB3E" w14:textId="77777777" w:rsidTr="008863B9">
        <w:tc>
          <w:tcPr>
            <w:tcW w:w="2694" w:type="dxa"/>
            <w:gridSpan w:val="2"/>
            <w:tcBorders>
              <w:left w:val="single" w:sz="4" w:space="0" w:color="auto"/>
            </w:tcBorders>
          </w:tcPr>
          <w:p w14:paraId="02FD7659" w14:textId="77777777" w:rsidR="001E41F3" w:rsidRDefault="001E41F3">
            <w:pPr>
              <w:pStyle w:val="CRCoverPage"/>
              <w:spacing w:after="0"/>
              <w:rPr>
                <w:b/>
                <w:i/>
                <w:noProof/>
              </w:rPr>
            </w:pPr>
          </w:p>
        </w:tc>
        <w:tc>
          <w:tcPr>
            <w:tcW w:w="6946" w:type="dxa"/>
            <w:gridSpan w:val="9"/>
            <w:tcBorders>
              <w:right w:val="single" w:sz="4" w:space="0" w:color="auto"/>
            </w:tcBorders>
          </w:tcPr>
          <w:p w14:paraId="50B1F4EB" w14:textId="77777777" w:rsidR="001E41F3" w:rsidRDefault="001E41F3">
            <w:pPr>
              <w:pStyle w:val="CRCoverPage"/>
              <w:spacing w:after="0"/>
              <w:rPr>
                <w:noProof/>
              </w:rPr>
            </w:pPr>
          </w:p>
        </w:tc>
      </w:tr>
      <w:tr w:rsidR="001E41F3" w14:paraId="259B0DB4" w14:textId="77777777" w:rsidTr="008863B9">
        <w:tc>
          <w:tcPr>
            <w:tcW w:w="2694" w:type="dxa"/>
            <w:gridSpan w:val="2"/>
            <w:tcBorders>
              <w:left w:val="single" w:sz="4" w:space="0" w:color="auto"/>
              <w:bottom w:val="single" w:sz="4" w:space="0" w:color="auto"/>
            </w:tcBorders>
          </w:tcPr>
          <w:p w14:paraId="6A3ADB4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FAC66C" w14:textId="2515AA2C" w:rsidR="001E41F3" w:rsidRDefault="00FF6133" w:rsidP="00554CE6">
            <w:pPr>
              <w:pStyle w:val="CRCoverPage"/>
              <w:spacing w:after="0"/>
              <w:ind w:left="100"/>
              <w:rPr>
                <w:noProof/>
                <w:lang w:eastAsia="zh-CN"/>
              </w:rPr>
            </w:pPr>
            <w:r>
              <w:rPr>
                <w:rFonts w:hint="eastAsia"/>
                <w:noProof/>
                <w:lang w:eastAsia="zh-CN"/>
              </w:rPr>
              <w:t xml:space="preserve">4.23.4.3, </w:t>
            </w:r>
            <w:r>
              <w:rPr>
                <w:noProof/>
                <w:lang w:eastAsia="zh-CN"/>
              </w:rPr>
              <w:t>4.23.7.3.</w:t>
            </w:r>
            <w:r w:rsidR="00554CE6">
              <w:rPr>
                <w:noProof/>
                <w:lang w:eastAsia="zh-CN"/>
              </w:rPr>
              <w:t>3</w:t>
            </w:r>
            <w:r>
              <w:rPr>
                <w:noProof/>
                <w:lang w:eastAsia="zh-CN"/>
              </w:rPr>
              <w:t xml:space="preserve">, </w:t>
            </w:r>
            <w:r w:rsidR="00005A8E">
              <w:rPr>
                <w:noProof/>
                <w:lang w:eastAsia="zh-CN"/>
              </w:rPr>
              <w:t>4.23.11.3</w:t>
            </w:r>
          </w:p>
        </w:tc>
      </w:tr>
      <w:tr w:rsidR="008863B9" w:rsidRPr="008863B9" w14:paraId="7E30EE18" w14:textId="77777777" w:rsidTr="008863B9">
        <w:tc>
          <w:tcPr>
            <w:tcW w:w="2694" w:type="dxa"/>
            <w:gridSpan w:val="2"/>
            <w:tcBorders>
              <w:top w:val="single" w:sz="4" w:space="0" w:color="auto"/>
              <w:bottom w:val="single" w:sz="4" w:space="0" w:color="auto"/>
            </w:tcBorders>
          </w:tcPr>
          <w:p w14:paraId="48697E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2A5CA5" w14:textId="77777777" w:rsidR="008863B9" w:rsidRPr="008863B9" w:rsidRDefault="008863B9">
            <w:pPr>
              <w:pStyle w:val="CRCoverPage"/>
              <w:spacing w:after="0"/>
              <w:ind w:left="100"/>
              <w:rPr>
                <w:noProof/>
                <w:sz w:val="8"/>
                <w:szCs w:val="8"/>
              </w:rPr>
            </w:pPr>
          </w:p>
        </w:tc>
      </w:tr>
      <w:tr w:rsidR="008863B9" w14:paraId="3C7A4A65" w14:textId="77777777" w:rsidTr="008863B9">
        <w:tc>
          <w:tcPr>
            <w:tcW w:w="2694" w:type="dxa"/>
            <w:gridSpan w:val="2"/>
            <w:tcBorders>
              <w:top w:val="single" w:sz="4" w:space="0" w:color="auto"/>
              <w:left w:val="single" w:sz="4" w:space="0" w:color="auto"/>
              <w:bottom w:val="single" w:sz="4" w:space="0" w:color="auto"/>
            </w:tcBorders>
          </w:tcPr>
          <w:p w14:paraId="362B0BD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726ADC" w14:textId="77777777" w:rsidR="008863B9" w:rsidRDefault="008863B9">
            <w:pPr>
              <w:pStyle w:val="CRCoverPage"/>
              <w:spacing w:after="0"/>
              <w:ind w:left="100"/>
              <w:rPr>
                <w:noProof/>
              </w:rPr>
            </w:pPr>
          </w:p>
        </w:tc>
      </w:tr>
    </w:tbl>
    <w:p w14:paraId="3A84E1AE" w14:textId="77777777" w:rsidR="001E41F3" w:rsidRDefault="001E41F3">
      <w:pPr>
        <w:pStyle w:val="CRCoverPage"/>
        <w:spacing w:after="0"/>
        <w:rPr>
          <w:noProof/>
          <w:sz w:val="8"/>
          <w:szCs w:val="8"/>
        </w:rPr>
      </w:pPr>
    </w:p>
    <w:p w14:paraId="16D293A6"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7770D1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1D3CFCC6" w14:textId="77777777" w:rsidR="00A16CF1" w:rsidRPr="00140E21" w:rsidRDefault="00A16CF1" w:rsidP="00A16CF1">
      <w:pPr>
        <w:pStyle w:val="Heading4"/>
      </w:pPr>
      <w:bookmarkStart w:id="6" w:name="_Toc20204331"/>
      <w:bookmarkEnd w:id="5"/>
      <w:r w:rsidRPr="00140E21">
        <w:t>4.23.4.3</w:t>
      </w:r>
      <w:r w:rsidRPr="00140E21">
        <w:tab/>
        <w:t>UE Triggered Service Request with I-SMF insertion/change/removal</w:t>
      </w:r>
      <w:bookmarkEnd w:id="6"/>
    </w:p>
    <w:p w14:paraId="47BA093A" w14:textId="77777777" w:rsidR="00A16CF1" w:rsidRPr="00140E21" w:rsidRDefault="00A16CF1" w:rsidP="00A16CF1">
      <w:r w:rsidRPr="00140E21">
        <w:t>When, as part of a UE Triggered Service Request, I-SMF is to be inserted, changed or removed, the procedure in this clause is used. It includes the following cases:</w:t>
      </w:r>
    </w:p>
    <w:p w14:paraId="4700D2FB" w14:textId="77777777" w:rsidR="00A16CF1" w:rsidRPr="00140E21" w:rsidRDefault="00A16CF1" w:rsidP="00A16CF1">
      <w:pPr>
        <w:pStyle w:val="B1"/>
      </w:pPr>
      <w:r w:rsidRPr="00140E21">
        <w:t>-</w:t>
      </w:r>
      <w:r w:rsidRPr="00140E21">
        <w:tab/>
        <w:t>the UE moves from SMF service area to new I-SMF service area, a new I-SMF is inserted (i.e. I-SMF insertion); or</w:t>
      </w:r>
    </w:p>
    <w:p w14:paraId="05AACA05" w14:textId="77777777" w:rsidR="00A16CF1" w:rsidRPr="00140E21" w:rsidRDefault="00A16CF1" w:rsidP="00A16CF1">
      <w:pPr>
        <w:pStyle w:val="B1"/>
      </w:pPr>
      <w:r w:rsidRPr="00140E21">
        <w:t>-</w:t>
      </w:r>
      <w:r w:rsidRPr="00140E21">
        <w:tab/>
        <w:t>the UE moves from old I-SMF service area to new I-SMF service area, the I-SMF is changed (i.e. I-SMF change); or</w:t>
      </w:r>
    </w:p>
    <w:p w14:paraId="0414C556" w14:textId="77777777" w:rsidR="00A16CF1" w:rsidRPr="00140E21" w:rsidRDefault="00A16CF1" w:rsidP="00A16CF1">
      <w:pPr>
        <w:pStyle w:val="B1"/>
      </w:pPr>
      <w:r w:rsidRPr="00140E21">
        <w:t>-</w:t>
      </w:r>
      <w:r w:rsidRPr="00140E21">
        <w:tab/>
        <w:t>the UE moves from old I-SMF service area to SMF service area, the old I-SMF is removed (i.e. I-SMF removal).</w:t>
      </w:r>
    </w:p>
    <w:p w14:paraId="2BE32B77" w14:textId="77777777" w:rsidR="00A16CF1" w:rsidRPr="00140E21" w:rsidRDefault="00A16CF1" w:rsidP="00A16CF1">
      <w:r w:rsidRPr="00140E21">
        <w:t>If the service request is triggered by network due to downlink data and a new I-UPF is selected, forwarding tunnel is established between the old I-UPF(if the old I-UPF is different from PSA) and the new I-UPF to forward buffered data.</w:t>
      </w:r>
    </w:p>
    <w:p w14:paraId="25D0B059" w14:textId="15FB3B10" w:rsidR="00956C0E" w:rsidRPr="00140E21" w:rsidRDefault="00A16CF1" w:rsidP="00A16CF1">
      <w:r w:rsidRPr="00140E21">
        <w:t xml:space="preserve">For Home Routed Roaming case, the I-SMF (old and new) and I-UPF (old and new) are located in </w:t>
      </w:r>
      <w:proofErr w:type="spellStart"/>
      <w:r w:rsidRPr="00140E21">
        <w:t>Visted</w:t>
      </w:r>
      <w:proofErr w:type="spellEnd"/>
      <w:r w:rsidRPr="00140E21">
        <w:t xml:space="preserve"> PLMN, while the SMF and </w:t>
      </w:r>
      <w:proofErr w:type="gramStart"/>
      <w:r w:rsidRPr="00140E21">
        <w:t>UPF(</w:t>
      </w:r>
      <w:proofErr w:type="gramEnd"/>
      <w:r w:rsidRPr="00140E21">
        <w:t>PSA) are located in the Home PLMN. In this HR roaming case only the case of I-SMF change applies (there is always a V-SMF for the PDU Session).</w:t>
      </w:r>
    </w:p>
    <w:p w14:paraId="2A346C55" w14:textId="67FEB79B" w:rsidR="003D38BE" w:rsidRPr="00140E21" w:rsidRDefault="00A16CF1" w:rsidP="00A16CF1">
      <w:pPr>
        <w:pStyle w:val="TH"/>
      </w:pPr>
      <w:r w:rsidRPr="00140E21">
        <w:object w:dxaOrig="12345" w:dyaOrig="16980" w14:anchorId="36B456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6pt;height:655.35pt" o:ole="">
            <v:imagedata r:id="rId12" o:title="" cropbottom="-250f"/>
          </v:shape>
          <o:OLEObject Type="Embed" ProgID="Visio.Drawing.15" ShapeID="_x0000_i1025" DrawAspect="Content" ObjectID="_1635669301" r:id="rId13"/>
        </w:object>
      </w:r>
    </w:p>
    <w:p w14:paraId="382CD45E" w14:textId="77777777" w:rsidR="00A16CF1" w:rsidRPr="00140E21" w:rsidRDefault="00A16CF1" w:rsidP="00A16CF1">
      <w:pPr>
        <w:pStyle w:val="TF"/>
      </w:pPr>
      <w:r w:rsidRPr="00140E21">
        <w:t>Figure 4.23.4.3-1: UE Triggered Service Request procedure with I-SMF insertion/change/removal</w:t>
      </w:r>
    </w:p>
    <w:p w14:paraId="2ADBEBAC" w14:textId="77777777" w:rsidR="00A16CF1" w:rsidRPr="00140E21" w:rsidRDefault="00A16CF1" w:rsidP="00A16CF1">
      <w:pPr>
        <w:pStyle w:val="B1"/>
      </w:pPr>
      <w:r w:rsidRPr="00140E21">
        <w:t>1.</w:t>
      </w:r>
      <w:r w:rsidRPr="00140E21">
        <w:tab/>
        <w:t>Same as the steps 1-3 defined clause 4.2.3.2.</w:t>
      </w:r>
    </w:p>
    <w:p w14:paraId="51ECF0F0" w14:textId="77777777" w:rsidR="00A16CF1" w:rsidRPr="00140E21" w:rsidRDefault="00A16CF1" w:rsidP="00A16CF1">
      <w:pPr>
        <w:pStyle w:val="B1"/>
      </w:pPr>
      <w:r w:rsidRPr="00140E21">
        <w:lastRenderedPageBreak/>
        <w:t>2.</w:t>
      </w:r>
      <w:r w:rsidRPr="00140E21">
        <w:tab/>
        <w:t>The AMF determines whether new I-SMF needs to be selected based on UE location and service area of the SMF, if new I-SMF needs to be selected, the AMF selects a new I-SMF as described in clause 4.23.2.</w:t>
      </w:r>
    </w:p>
    <w:p w14:paraId="09E3FDA9" w14:textId="77777777" w:rsidR="00A16CF1" w:rsidRPr="00140E21" w:rsidRDefault="00A16CF1" w:rsidP="00A16CF1">
      <w:r w:rsidRPr="00140E21">
        <w:t>Case: I-SMF insertion or I-SMF change, steps 3-9 are skipped for I-SMF removal case.</w:t>
      </w:r>
    </w:p>
    <w:p w14:paraId="0A86E10A" w14:textId="77777777" w:rsidR="00A16CF1" w:rsidRPr="00140E21" w:rsidRDefault="00A16CF1" w:rsidP="00A16CF1">
      <w:pPr>
        <w:pStyle w:val="B1"/>
      </w:pPr>
      <w:r w:rsidRPr="00140E21">
        <w:t>3.</w:t>
      </w:r>
      <w:r w:rsidRPr="00140E21">
        <w:tab/>
        <w:t>If the AMF has selected a new I-SMF, the AMF sends a Nsmf_PDUSession_CreateSMContext Request (PDU Session ID, SM Context ID, UE location info, Access Type, RAT Type, Operation Type) to the new I-SMF. The SM Context ID points to the old I-SMF in case of I-SMF change or to SMF in case of I-SMF insertion.</w:t>
      </w:r>
    </w:p>
    <w:p w14:paraId="7373E94A" w14:textId="77777777" w:rsidR="00A16CF1" w:rsidRPr="00140E21" w:rsidRDefault="00A16CF1" w:rsidP="00A16CF1">
      <w:pPr>
        <w:pStyle w:val="B1"/>
      </w:pPr>
      <w:r w:rsidRPr="00140E21">
        <w:tab/>
        <w:t>The AMF set the Operation Type to "UP activate" to indicate establishment of N3 tunnel User Plane resources for the PDU Session(s). The AMF determines Access Type and RAT Type based on the Global RAN Node ID associated with the N2 interface.</w:t>
      </w:r>
    </w:p>
    <w:p w14:paraId="40C99F9D" w14:textId="77777777" w:rsidR="00A16CF1" w:rsidRPr="00140E21" w:rsidRDefault="00A16CF1" w:rsidP="00A16CF1">
      <w:pPr>
        <w:pStyle w:val="B1"/>
      </w:pPr>
      <w:r w:rsidRPr="00140E21">
        <w:tab/>
        <w:t>If the UE Time Zone has changed compared to the last reported UE Time Zone then the AMF shall include the UE Time Zone IE in this message.</w:t>
      </w:r>
    </w:p>
    <w:p w14:paraId="11FD1AE3" w14:textId="77777777" w:rsidR="00A16CF1" w:rsidRPr="00140E21" w:rsidRDefault="00A16CF1" w:rsidP="00A16CF1">
      <w:pPr>
        <w:pStyle w:val="B1"/>
      </w:pPr>
      <w:r w:rsidRPr="00140E21">
        <w:t>4a.</w:t>
      </w:r>
      <w:r w:rsidRPr="00140E21">
        <w:tab/>
        <w:t>The new I-SMF retrieves SM Context from the old I-SMF (in case I-SMF change) or SMF (in case I-SMF insertion) by invoking Nsmf_PDUSession_Context Request (SM context type, SM Context ID). The new I-SMF uses SM Context ID received from AMF for this service operation. SM Context ID is used by the recipient of Nsmf_PDUSession_Context Request in order to determine the targeted PDU Session. SM context type indicates that the requested information is all SM context, i.e. PDN Connection Context and 5G SM context.</w:t>
      </w:r>
    </w:p>
    <w:p w14:paraId="35FD2991" w14:textId="77777777" w:rsidR="00A16CF1" w:rsidRPr="00140E21" w:rsidRDefault="00A16CF1" w:rsidP="00A16CF1">
      <w:pPr>
        <w:pStyle w:val="B1"/>
      </w:pPr>
      <w:r w:rsidRPr="00140E21">
        <w:t>4b.</w:t>
      </w:r>
      <w:r w:rsidRPr="00140E21">
        <w:tab/>
        <w:t>The old I-SMF in case of I-SMF change or SMF in case of I-SMF insertion responds with the SM context of the indicated PDU Session.</w:t>
      </w:r>
    </w:p>
    <w:p w14:paraId="4C3074DE" w14:textId="77777777" w:rsidR="00A16CF1" w:rsidRPr="00140E21" w:rsidRDefault="00A16CF1" w:rsidP="00A16CF1">
      <w:pPr>
        <w:pStyle w:val="B1"/>
      </w:pPr>
      <w:r w:rsidRPr="00140E21">
        <w:tab/>
        <w:t>If the service request is triggered by downlink data , the old I-SMF or SMF includes a forwarding indication in the response to indicate that a forwarding tunnel is needed for sending buffered downlink packets . For I-SMF insertion, if I-UPF controlled by SMF was available for the PDU Session, the SMF includes a forwarding indication.</w:t>
      </w:r>
    </w:p>
    <w:p w14:paraId="7A0056A4" w14:textId="77777777" w:rsidR="00A16CF1" w:rsidRPr="00140E21" w:rsidRDefault="00A16CF1" w:rsidP="00A16CF1">
      <w:pPr>
        <w:pStyle w:val="B1"/>
      </w:pPr>
      <w:r w:rsidRPr="00140E21">
        <w:t>5.</w:t>
      </w:r>
      <w:r w:rsidRPr="00140E21">
        <w:tab/>
        <w:t>The new I-SMF selects a new I-UPF: Based on the received SM context, e.g. S-NSSAI, and UE location information, the new I-SMF selects a new I-UPF as described in clause 6.3.3 of TS</w:t>
      </w:r>
      <w:r>
        <w:t> </w:t>
      </w:r>
      <w:r w:rsidRPr="00140E21">
        <w:t>23.501</w:t>
      </w:r>
      <w:r>
        <w:t> </w:t>
      </w:r>
      <w:r w:rsidRPr="00140E21">
        <w:t>[2].</w:t>
      </w:r>
    </w:p>
    <w:p w14:paraId="7A08C44A" w14:textId="77777777" w:rsidR="00A16CF1" w:rsidRPr="00140E21" w:rsidRDefault="00A16CF1" w:rsidP="00A16CF1">
      <w:pPr>
        <w:pStyle w:val="B1"/>
      </w:pPr>
      <w:r w:rsidRPr="00140E21">
        <w:t>6.</w:t>
      </w:r>
      <w:r w:rsidRPr="00140E21">
        <w:tab/>
        <w:t>The new I-SMF initiates a N4 Session Establishment to the new I-UPF. In case tunnel endpoint is allocated by the new I-UPF, the new I-UPF provide tunnel endpoints to the new I-SMF, otherwise the new I-SMF allocates the tunnel endpoints and provides them to the new I-UPF.</w:t>
      </w:r>
    </w:p>
    <w:p w14:paraId="3D5F4EAF" w14:textId="77777777" w:rsidR="00A16CF1" w:rsidRPr="00140E21" w:rsidRDefault="00A16CF1" w:rsidP="00A16CF1">
      <w:pPr>
        <w:pStyle w:val="B1"/>
      </w:pPr>
      <w:r w:rsidRPr="00140E21">
        <w:tab/>
        <w:t>If forwarding indication was received, the new I-SMF also allocates the tunnel endpoints for transferring the buffered DL data from the old I-UPF, or requests the new I-UPF to allocate them.</w:t>
      </w:r>
    </w:p>
    <w:p w14:paraId="0C5A5689" w14:textId="77777777" w:rsidR="00A16CF1" w:rsidRPr="00140E21" w:rsidRDefault="00A16CF1" w:rsidP="00A16CF1">
      <w:pPr>
        <w:pStyle w:val="B1"/>
      </w:pPr>
      <w:bookmarkStart w:id="7" w:name="OLE_LINK44"/>
      <w:r w:rsidRPr="00140E21">
        <w:t xml:space="preserve">7a. If the tunnel endpoints for the buffered DL data were allocated, the new I-SMF invokes </w:t>
      </w:r>
      <w:bookmarkStart w:id="8" w:name="OLE_LINK42"/>
      <w:r w:rsidRPr="00140E21">
        <w:t xml:space="preserve">Nsmf_PDUSession_UpdateSMContext Request </w:t>
      </w:r>
      <w:bookmarkEnd w:id="8"/>
      <w:r w:rsidRPr="00140E21">
        <w:t>(tunnel endpoints for buffered DL data) to the old I-SMF in the case of I-SMF change in order to establish the forwarding tunnel. The new I-SMF uses the SM Context ID received from AMF for this service operation.</w:t>
      </w:r>
    </w:p>
    <w:p w14:paraId="00B679C6" w14:textId="4A22016F" w:rsidR="00A16CF1" w:rsidRPr="00140E21" w:rsidRDefault="00A16CF1" w:rsidP="00A16CF1">
      <w:pPr>
        <w:pStyle w:val="B1"/>
      </w:pPr>
      <w:r w:rsidRPr="00140E21">
        <w:t>7b.</w:t>
      </w:r>
      <w:r w:rsidRPr="00140E21">
        <w:tab/>
        <w:t>The old I-SMF, in the case of I-SMF change initiates a N4 session modification to the old I-UPF to send the tunnel endpoints for buffered DL data to the old I-UPF. After this step, the old I-UPF starts to send buffered DL data to the new I-UPF.</w:t>
      </w:r>
    </w:p>
    <w:p w14:paraId="518B2793" w14:textId="38A6C724" w:rsidR="003D38BE" w:rsidRPr="00140E21" w:rsidRDefault="00A16CF1" w:rsidP="00A16CF1">
      <w:pPr>
        <w:pStyle w:val="B1"/>
      </w:pPr>
      <w:r w:rsidRPr="00140E21">
        <w:t>7c.</w:t>
      </w:r>
      <w:r w:rsidRPr="00140E21">
        <w:tab/>
        <w:t>The old I-SMF, in the case of I-SMF change responds the new I-SMF with Nsmf_PDUSession_UpdateSMContext response.</w:t>
      </w:r>
    </w:p>
    <w:bookmarkEnd w:id="7"/>
    <w:p w14:paraId="627A0ECA" w14:textId="7612AABF" w:rsidR="00A16CF1" w:rsidRPr="00140E21" w:rsidRDefault="00A16CF1" w:rsidP="00A16CF1">
      <w:pPr>
        <w:pStyle w:val="B1"/>
      </w:pPr>
      <w:r w:rsidRPr="00140E21">
        <w:t>8a.</w:t>
      </w:r>
      <w:r w:rsidRPr="00140E21">
        <w:tab/>
        <w:t xml:space="preserve">In the case of I-SMF change, </w:t>
      </w:r>
      <w:r w:rsidRPr="00B0714D">
        <w:t xml:space="preserve">the new I-SMF invokes </w:t>
      </w:r>
      <w:bookmarkStart w:id="9" w:name="OLE_LINK15"/>
      <w:r w:rsidRPr="00B0714D">
        <w:t>Nsmf_PDUSession_Update Request</w:t>
      </w:r>
      <w:bookmarkEnd w:id="9"/>
      <w:r w:rsidRPr="00B0714D">
        <w:t xml:space="preserve"> (SUPI, PDU Session ID, new I-UPF DL tunnel information, SM Context ID at I-SMF, Access Type, RAT Type) towards the SMF</w:t>
      </w:r>
      <w:r w:rsidRPr="00140E21">
        <w:t>. The new I-SMF uses the SM Context ID at SMF received from old I-SMF for this service operation.</w:t>
      </w:r>
    </w:p>
    <w:p w14:paraId="7F9633CB" w14:textId="77777777" w:rsidR="00A16CF1" w:rsidRPr="00140E21" w:rsidRDefault="00A16CF1" w:rsidP="00A16CF1">
      <w:pPr>
        <w:pStyle w:val="B1"/>
      </w:pPr>
      <w:r w:rsidRPr="00140E21">
        <w:tab/>
        <w:t>In the case of I-SMF insertion, the new I-SMF invokes Nsmf_PDUSession_Create Request (new I-UPF DL tunnel information,</w:t>
      </w:r>
      <w:r>
        <w:t xml:space="preserve"> new I-UPF tunnel endpoint for buffered DL data,</w:t>
      </w:r>
      <w:r w:rsidRPr="00140E21">
        <w:t xml:space="preserve"> SM Context ID at I-SMF, Access Type, RAT type) towards the SMF.</w:t>
      </w:r>
    </w:p>
    <w:p w14:paraId="404DFFD6" w14:textId="77777777" w:rsidR="00A16CF1" w:rsidRPr="00140E21" w:rsidRDefault="00A16CF1" w:rsidP="00A16CF1">
      <w:pPr>
        <w:pStyle w:val="B1"/>
      </w:pPr>
      <w:r w:rsidRPr="00140E21">
        <w:tab/>
        <w:t>The SM Context ID at I-SMF is to be used by the SMF for further PDU Session operation, e.g. to notify the new I-SMF of PDU session release. If SM Context ID at the I-SMF exists (i.e. in the case of I-SMF change), the SMF shall replace the SM Context ID at I-SMF.</w:t>
      </w:r>
    </w:p>
    <w:p w14:paraId="0B5C8FC9" w14:textId="77777777" w:rsidR="00A16CF1" w:rsidRPr="00140E21" w:rsidRDefault="00A16CF1" w:rsidP="00A16CF1">
      <w:pPr>
        <w:pStyle w:val="B1"/>
      </w:pPr>
      <w:r w:rsidRPr="00140E21">
        <w:lastRenderedPageBreak/>
        <w:tab/>
        <w:t>The new I-UPF tunnel endpoint for buffered DL data is used to establish the forwarding tunnel (from old I-UPF controlled by SMF to new I-UPF controlled by new I-SMF).</w:t>
      </w:r>
    </w:p>
    <w:p w14:paraId="7904B9BA" w14:textId="77777777" w:rsidR="00A16CF1" w:rsidRPr="00140E21" w:rsidRDefault="00A16CF1" w:rsidP="00A16CF1">
      <w:pPr>
        <w:pStyle w:val="B1"/>
      </w:pPr>
      <w:r w:rsidRPr="00140E21">
        <w:t>8b.</w:t>
      </w:r>
      <w:r w:rsidRPr="00140E21">
        <w:tab/>
        <w:t>The SMF initiates N4 Session Modification toward the PDU Session Anchor UPF. During this step:</w:t>
      </w:r>
    </w:p>
    <w:p w14:paraId="45561F1D" w14:textId="77777777" w:rsidR="00A16CF1" w:rsidRPr="00140E21" w:rsidRDefault="00A16CF1" w:rsidP="00A16CF1">
      <w:pPr>
        <w:pStyle w:val="B2"/>
      </w:pPr>
      <w:r w:rsidRPr="00140E21">
        <w:t>-</w:t>
      </w:r>
      <w:r w:rsidRPr="00140E21">
        <w:tab/>
        <w:t>The SMF provides the new I-UPF DL tunnel information.</w:t>
      </w:r>
    </w:p>
    <w:p w14:paraId="13F46FD5" w14:textId="77777777" w:rsidR="00A16CF1" w:rsidRPr="00140E21" w:rsidRDefault="00A16CF1" w:rsidP="00A16CF1">
      <w:pPr>
        <w:pStyle w:val="B2"/>
      </w:pPr>
      <w:r w:rsidRPr="00140E21">
        <w:t>-</w:t>
      </w:r>
      <w:r w:rsidRPr="00140E21">
        <w:tab/>
        <w:t>If different CN Tunnel Info need be used by PSA UPF, i.e. the CN Tunnel Info at the PSA for N3 and N9 are different, a CN Tunnel Info for the PDU Session Anchor UPF is allocated</w:t>
      </w:r>
    </w:p>
    <w:p w14:paraId="2372FF1E" w14:textId="77777777" w:rsidR="00A16CF1" w:rsidRPr="00140E21" w:rsidRDefault="00A16CF1" w:rsidP="00A16CF1">
      <w:pPr>
        <w:pStyle w:val="B2"/>
      </w:pPr>
      <w:r w:rsidRPr="00140E21">
        <w:t>-</w:t>
      </w:r>
      <w:r w:rsidRPr="00140E21">
        <w:tab/>
        <w:t>For I-SMF insertion, if a new I-UPF tunnel endpoint for buffered DL data is received, the SMF triggers the transfer of buffered DL data to the new I-UPF tunnel endpoint for buffered DL data.</w:t>
      </w:r>
    </w:p>
    <w:p w14:paraId="0DB1F958" w14:textId="77777777" w:rsidR="00A16CF1" w:rsidRPr="00140E21" w:rsidRDefault="00A16CF1" w:rsidP="00A16CF1">
      <w:pPr>
        <w:pStyle w:val="B1"/>
      </w:pPr>
      <w:r w:rsidRPr="00140E21">
        <w:tab/>
        <w:t>From now on the PDU Session Anchor UPF begins to send the DL data to the new I-UPF as indicated in the new I-UPF DL tunnel information</w:t>
      </w:r>
    </w:p>
    <w:p w14:paraId="7FB75778" w14:textId="77777777" w:rsidR="00A16CF1" w:rsidRPr="00140E21" w:rsidRDefault="00A16CF1" w:rsidP="00A16CF1">
      <w:pPr>
        <w:pStyle w:val="B1"/>
      </w:pPr>
      <w:r w:rsidRPr="00140E21">
        <w:t>8c.</w:t>
      </w:r>
      <w:r w:rsidRPr="00140E21">
        <w:tab/>
        <w:t xml:space="preserve">The SMF responds to the new I-SMF with </w:t>
      </w:r>
      <w:bookmarkStart w:id="10" w:name="OLE_LINK60"/>
      <w:r w:rsidRPr="00B0714D">
        <w:t>Nsmf_PDUSession_Update Response</w:t>
      </w:r>
      <w:bookmarkEnd w:id="10"/>
      <w:r w:rsidRPr="00B0714D">
        <w:t xml:space="preserve"> (in the case of I-SMF change)</w:t>
      </w:r>
      <w:r w:rsidRPr="00140E21">
        <w:t xml:space="preserve"> or Nsmf_PDUSession_Create Response (Tunnel Info at UPF(PSA) for UL data in the case of I-SMF insertion if it is allocated in step 8b).</w:t>
      </w:r>
    </w:p>
    <w:p w14:paraId="37A380C5" w14:textId="77777777" w:rsidR="00A16CF1" w:rsidRPr="00140E21" w:rsidRDefault="00A16CF1" w:rsidP="00A16CF1">
      <w:pPr>
        <w:pStyle w:val="B1"/>
      </w:pPr>
      <w:r w:rsidRPr="00140E21">
        <w:tab/>
        <w:t>In the case of I-SMF insertion and the PDU session corresponds to a LADN, the SMF shall release the PDU session after the service request procedure is completed.</w:t>
      </w:r>
    </w:p>
    <w:p w14:paraId="168FC7E1" w14:textId="77777777" w:rsidR="00A16CF1" w:rsidRPr="00140E21" w:rsidRDefault="00A16CF1" w:rsidP="00A16CF1">
      <w:pPr>
        <w:pStyle w:val="B1"/>
      </w:pPr>
      <w:r w:rsidRPr="00140E21">
        <w:tab/>
        <w:t>In the case of I-SMF insertion the SMF starts a timer to release resource, i.e. resource for the indirect data forwarding tunnel.</w:t>
      </w:r>
    </w:p>
    <w:p w14:paraId="24F3D310" w14:textId="77777777" w:rsidR="00A16CF1" w:rsidRPr="00140E21" w:rsidRDefault="00A16CF1" w:rsidP="00A16CF1">
      <w:pPr>
        <w:pStyle w:val="B1"/>
      </w:pPr>
      <w:r w:rsidRPr="00140E21">
        <w:t>9.</w:t>
      </w:r>
      <w:r w:rsidRPr="00140E21">
        <w:tab/>
        <w:t>The new I-SMF sends a Nsmf_PDUSession_CreateSMContext Response (N2 SM information (PDU Session ID, QFI(s), QoS profile(s), CN N3 Tunnel Info, S-NSSAI, User Plane Security Enforcement, UE Integrity Protection Maximum Data Rate), N1 SM Container, Cause)) to the AMF. The CN N3 Tunnel Info is the UL Tunnel Info of the new I-UPF.</w:t>
      </w:r>
    </w:p>
    <w:p w14:paraId="38F4DBDD" w14:textId="77777777" w:rsidR="00A16CF1" w:rsidRPr="00140E21" w:rsidRDefault="00A16CF1" w:rsidP="00A16CF1">
      <w:pPr>
        <w:pStyle w:val="B1"/>
      </w:pPr>
      <w:r w:rsidRPr="00140E21">
        <w:tab/>
        <w:t>If the PDU Session has been assigned any EPS bearer ID, the new I-SMF also includes the mapping between EPS bearer ID(s) and QFI(s) into the N2 SM information to be sent to the NG-RAN.</w:t>
      </w:r>
    </w:p>
    <w:p w14:paraId="24A378F7" w14:textId="77777777" w:rsidR="00A16CF1" w:rsidRPr="00140E21" w:rsidRDefault="00A16CF1" w:rsidP="00A16CF1">
      <w:pPr>
        <w:pStyle w:val="B1"/>
      </w:pPr>
      <w:r w:rsidRPr="00140E21">
        <w:tab/>
        <w:t>The new I-SMF starts a timer to release resource, i.e. reource for the indirect data forwarding tunnel.</w:t>
      </w:r>
    </w:p>
    <w:p w14:paraId="2E6460BE" w14:textId="77777777" w:rsidR="00A16CF1" w:rsidRPr="00140E21" w:rsidRDefault="00A16CF1" w:rsidP="00A16CF1">
      <w:r w:rsidRPr="00140E21">
        <w:t>Case: I-SMF removal: steps 10 to 16 are skipped for I-SMF insertion or I-SMF change cases.</w:t>
      </w:r>
    </w:p>
    <w:p w14:paraId="5BE017AA" w14:textId="77777777" w:rsidR="00A16CF1" w:rsidRPr="00140E21" w:rsidRDefault="00A16CF1" w:rsidP="00A16CF1">
      <w:pPr>
        <w:pStyle w:val="B1"/>
      </w:pPr>
      <w:r w:rsidRPr="00140E21">
        <w:t>10.</w:t>
      </w:r>
      <w:r w:rsidRPr="00140E21">
        <w:tab/>
        <w:t>If the UE has moved from service area of old I-SMF into the service area of SMF, the AMF sends a Nsmf_PDUSession_CreateSMContext Request (SUPI, PDU Session ID, AMF ID, SM Context ID</w:t>
      </w:r>
      <w:r>
        <w:t xml:space="preserve"> at I-SMF</w:t>
      </w:r>
      <w:r w:rsidRPr="00140E21">
        <w:t>, UE location info, Access Type, RAT Type) to the SMF.</w:t>
      </w:r>
    </w:p>
    <w:p w14:paraId="3EF8A8E7" w14:textId="77777777" w:rsidR="00A16CF1" w:rsidRPr="00140E21" w:rsidRDefault="00A16CF1" w:rsidP="00A16CF1">
      <w:pPr>
        <w:pStyle w:val="B1"/>
      </w:pPr>
      <w:r w:rsidRPr="00140E21">
        <w:tab/>
        <w:t>If the UE Time Zone has changed compared to the last reported UE Time Zone then the AMF shall include the UE Time Zone IE in this message.</w:t>
      </w:r>
    </w:p>
    <w:p w14:paraId="64747F15" w14:textId="77777777" w:rsidR="00A16CF1" w:rsidRPr="00140E21" w:rsidRDefault="00A16CF1" w:rsidP="00A16CF1">
      <w:pPr>
        <w:pStyle w:val="B1"/>
      </w:pPr>
      <w:r w:rsidRPr="00140E21">
        <w:tab/>
        <w:t>The AMF set the Operation Type to "UP activate" to indicate establishment of User Plane resources for the PDU Session(s). The AMF determines Access Type and RAT Type based, as defined in clause 4.2.3.2.</w:t>
      </w:r>
    </w:p>
    <w:p w14:paraId="643C284F" w14:textId="77777777" w:rsidR="00A16CF1" w:rsidRPr="00140E21" w:rsidRDefault="00A16CF1" w:rsidP="00A16CF1">
      <w:pPr>
        <w:pStyle w:val="B1"/>
      </w:pPr>
      <w:r w:rsidRPr="00140E21">
        <w:t>11a.</w:t>
      </w:r>
      <w:r w:rsidRPr="00140E21">
        <w:tab/>
        <w:t>The SMF retrieves SM Context from the I-SMF by invoking Nsmf_PDUSession_Context Request (SM context type). The SMF uses SM Context ID received from AMF for this service operation. SM context type indicates that the requested SM context is all, i.e. PDN Connection Context and 5G SM context.</w:t>
      </w:r>
    </w:p>
    <w:p w14:paraId="72E35D2D" w14:textId="77777777" w:rsidR="00A16CF1" w:rsidRPr="00140E21" w:rsidRDefault="00A16CF1" w:rsidP="00A16CF1">
      <w:pPr>
        <w:pStyle w:val="B1"/>
      </w:pPr>
      <w:r w:rsidRPr="00140E21">
        <w:t>11b.</w:t>
      </w:r>
      <w:r w:rsidRPr="00140E21">
        <w:tab/>
        <w:t>The old I-SMF responds with the SM context of the indicated PDU Session. If the service request is triggered by downlink data (i.e. the old I-SMF received downlink data notification from old I-UPF), the old I-SMF includes a forwarding indication in the response to indicate that a forwarding tunnel is needed for sending buffered downlink packets from old I-UPF to new I-UPF or PSA (in the case that new I-UPF is not selected).</w:t>
      </w:r>
    </w:p>
    <w:p w14:paraId="177A7891" w14:textId="77777777" w:rsidR="00A16CF1" w:rsidRPr="00140E21" w:rsidRDefault="00A16CF1" w:rsidP="00A16CF1">
      <w:pPr>
        <w:pStyle w:val="B1"/>
      </w:pPr>
      <w:r w:rsidRPr="00140E21">
        <w:t>12.</w:t>
      </w:r>
      <w:r w:rsidRPr="00140E21">
        <w:tab/>
        <w:t>The SMF may select a new I-UPF: If the SMF determines that the service area of the PSA does not cover the UE location, the SMF selects a new I-UPF based on S-NSSAI, and UE location information as described in clause 6.3.3 of TS</w:t>
      </w:r>
      <w:r>
        <w:t> </w:t>
      </w:r>
      <w:r w:rsidRPr="00140E21">
        <w:t>23.501</w:t>
      </w:r>
      <w:r>
        <w:t> </w:t>
      </w:r>
      <w:r w:rsidRPr="00140E21">
        <w:t>[2].</w:t>
      </w:r>
    </w:p>
    <w:p w14:paraId="507017D5" w14:textId="77777777" w:rsidR="00A16CF1" w:rsidRPr="00140E21" w:rsidRDefault="00A16CF1" w:rsidP="00A16CF1">
      <w:pPr>
        <w:pStyle w:val="B1"/>
      </w:pPr>
      <w:r w:rsidRPr="00140E21">
        <w:t>13.</w:t>
      </w:r>
      <w:r w:rsidRPr="00140E21">
        <w:tab/>
        <w:t>If a new I-UPF is selected by SMF, the SMF initiates a N4 Session Establishment to the new I-UPF. If the tunnel endpoint is allocated by the new I-UPF, the new I-UPF provide tunnel endpoints to the SMF, otherwise the SMF allocates the tunnel endpoints and provides them to the new I-UPF. If forwarding indication was received, the SMF also allocate the tunnel endpoints for the buffered DL data from the old I-UPF, or request the new I-UPF to allocate them.</w:t>
      </w:r>
    </w:p>
    <w:p w14:paraId="774F3951" w14:textId="77777777" w:rsidR="00A16CF1" w:rsidRPr="00140E21" w:rsidRDefault="00A16CF1" w:rsidP="00A16CF1">
      <w:pPr>
        <w:pStyle w:val="B1"/>
      </w:pPr>
      <w:r w:rsidRPr="00140E21">
        <w:lastRenderedPageBreak/>
        <w:tab/>
        <w:t>If the new I-UPF is not selected, i.e. the PSA can serve the UE location, the SMF may initiate N4 Session Modification to the PSA to allocate UL N3 tunnel endpoints Info of PSA. The SMF provides the UL N3 tunnel endpoints Info to PSA in case tunnel endpoint is allocated by the SMF, otherwise, the PSA provides the UL N3 tunnel endpoints to SMF. If the forwarding indication was received, the SMF allocates the tunnel endpoints for the buffered DL data from the old I-UPF, or request the PSA to allocate them.</w:t>
      </w:r>
    </w:p>
    <w:p w14:paraId="3556CAB1" w14:textId="77777777" w:rsidR="00A16CF1" w:rsidRPr="00140E21" w:rsidRDefault="00A16CF1" w:rsidP="00A16CF1">
      <w:pPr>
        <w:pStyle w:val="B1"/>
      </w:pPr>
      <w:r w:rsidRPr="00140E21">
        <w:t>14a.</w:t>
      </w:r>
      <w:r w:rsidRPr="00140E21">
        <w:tab/>
        <w:t>If the tunnel endpoints for the buffered DL data were allocated, the SMF invokes Nsmf_PDUSession_UpdateSMContext Request (tunnel endpoints for buffered DL data) to the old I-SMF in order to establish the forwarding tunnel. The SMF uses the SM Context ID received from AMF for this service operation.</w:t>
      </w:r>
    </w:p>
    <w:p w14:paraId="5DAAC24A" w14:textId="77777777" w:rsidR="00A16CF1" w:rsidRPr="00140E21" w:rsidRDefault="00A16CF1" w:rsidP="00A16CF1">
      <w:pPr>
        <w:pStyle w:val="B1"/>
      </w:pPr>
      <w:r w:rsidRPr="00140E21">
        <w:t>14b.</w:t>
      </w:r>
      <w:r w:rsidRPr="00140E21">
        <w:tab/>
        <w:t>The old I-SMF initiates a N4 session modification to the old I-UPF and sends the tunnel endpoints for buffered DL data to the old I-UPF. After this step, the old I-UPF start to send buffered DL data to the new I-UPF or PSA in case new I-UPF is not selected.</w:t>
      </w:r>
    </w:p>
    <w:p w14:paraId="7AEC707D" w14:textId="77777777" w:rsidR="00A16CF1" w:rsidRPr="00140E21" w:rsidRDefault="00A16CF1" w:rsidP="00A16CF1">
      <w:pPr>
        <w:pStyle w:val="B1"/>
      </w:pPr>
      <w:r w:rsidRPr="00140E21">
        <w:t>14c.</w:t>
      </w:r>
      <w:r w:rsidRPr="00140E21">
        <w:tab/>
        <w:t>The old I-SMF responds the SMF with Nsmf_PDUSession_UpdateSMContext response.</w:t>
      </w:r>
    </w:p>
    <w:p w14:paraId="5BA462EB" w14:textId="77777777" w:rsidR="00A16CF1" w:rsidRPr="00140E21" w:rsidRDefault="00A16CF1" w:rsidP="00A16CF1">
      <w:pPr>
        <w:pStyle w:val="B1"/>
      </w:pPr>
      <w:r w:rsidRPr="00140E21">
        <w:t>15.</w:t>
      </w:r>
      <w:r w:rsidRPr="00140E21">
        <w:tab/>
        <w:t>If a new I-UPF was selected by SMF, the SMF initiates N4 Session Modification toward the PDU Session Anchor UPF, providing the new I-UPF DL tunnel information. The PSA begins to send the DL data to the new I-UPF as indicated in the new I-UPF DL tunnel information.</w:t>
      </w:r>
    </w:p>
    <w:p w14:paraId="4C73C6C9" w14:textId="77777777" w:rsidR="00A16CF1" w:rsidRPr="00140E21" w:rsidRDefault="00A16CF1" w:rsidP="00A16CF1">
      <w:pPr>
        <w:pStyle w:val="B1"/>
      </w:pPr>
      <w:r w:rsidRPr="00140E21">
        <w:t>16.</w:t>
      </w:r>
      <w:r w:rsidRPr="00140E21">
        <w:tab/>
        <w:t>The SMF sends a Nsmf_PDUSession_CreateSMContext Response (N2 SM information (PDU Session ID, QFI(s), QoS profile(s), CN N3 Tunnel Info, S-NSSAI), N1 SM Container, Cause)) to the AMF. The CN N3 Tunnel Info is the UL Tunnel Info of the new I-UPF.</w:t>
      </w:r>
    </w:p>
    <w:p w14:paraId="109DD8B3" w14:textId="77777777" w:rsidR="00A16CF1" w:rsidRPr="00140E21" w:rsidRDefault="00A16CF1" w:rsidP="00A16CF1">
      <w:pPr>
        <w:pStyle w:val="B1"/>
      </w:pPr>
      <w:r w:rsidRPr="00140E21">
        <w:tab/>
        <w:t>If the PDU Session has been assigned any EPS bearer ID, the SMF also includes the mapping between EPS bearer ID(s) and QFI(s) into the N2 SM information to be sent to the NG-RAN.</w:t>
      </w:r>
    </w:p>
    <w:p w14:paraId="128F100A" w14:textId="77777777" w:rsidR="00A16CF1" w:rsidRPr="00140E21" w:rsidRDefault="00A16CF1" w:rsidP="00A16CF1">
      <w:pPr>
        <w:pStyle w:val="B1"/>
      </w:pPr>
      <w:r w:rsidRPr="00140E21">
        <w:tab/>
        <w:t xml:space="preserve">The SMF starts a timer to release the resource, i.e. resource for </w:t>
      </w:r>
      <w:bookmarkStart w:id="11" w:name="OLE_LINK49"/>
      <w:r w:rsidRPr="00140E21">
        <w:t>indirect data forwardin</w:t>
      </w:r>
      <w:bookmarkEnd w:id="11"/>
      <w:r w:rsidRPr="00140E21">
        <w:t>g tunnel.</w:t>
      </w:r>
    </w:p>
    <w:p w14:paraId="15670E47" w14:textId="77777777" w:rsidR="00A16CF1" w:rsidRPr="00140E21" w:rsidRDefault="00A16CF1" w:rsidP="00A16CF1">
      <w:pPr>
        <w:pStyle w:val="B1"/>
      </w:pPr>
      <w:r w:rsidRPr="00140E21">
        <w:t>17.</w:t>
      </w:r>
      <w:r w:rsidRPr="00140E21">
        <w:tab/>
        <w:t>These steps are same as steps 12 to 14 in clause 4.2.3.2. After step 16, the Uplink data is transferred from (R)AN via new I-UPF (if exists) to PSA. If procedure in clause 4.2.3 is triggered together with this procedure, this step can be executed together with the corresponding steps in clause 4.2.3.</w:t>
      </w:r>
    </w:p>
    <w:p w14:paraId="2D9B6793" w14:textId="77777777" w:rsidR="00A16CF1" w:rsidRPr="00140E21" w:rsidRDefault="00A16CF1" w:rsidP="00A16CF1">
      <w:pPr>
        <w:pStyle w:val="B1"/>
      </w:pPr>
      <w:r w:rsidRPr="00140E21">
        <w:t>17a. If the step 9 or step 16 was successful response, in case of I-SMF removal or change, the AMF sends Nsmf_PDUSession_ReleaseSMContext Request (I-SMF only indication) to old I-SMF for the release of resources in old I-SMF. The I-SMF only indication indicates to old I-SMF not to invoke resource release in SMF.</w:t>
      </w:r>
    </w:p>
    <w:p w14:paraId="3DE14B91" w14:textId="77777777" w:rsidR="00A16CF1" w:rsidRPr="00140E21" w:rsidRDefault="00A16CF1" w:rsidP="00A16CF1">
      <w:pPr>
        <w:pStyle w:val="B1"/>
      </w:pPr>
      <w:r w:rsidRPr="00140E21">
        <w:tab/>
        <w:t>The old I-SMF starts a timer to release resources, i.e. resource for indirect data forwarding tunnel.</w:t>
      </w:r>
    </w:p>
    <w:p w14:paraId="071CD95D" w14:textId="77777777" w:rsidR="00A16CF1" w:rsidRPr="00140E21" w:rsidRDefault="00A16CF1" w:rsidP="00A16CF1">
      <w:pPr>
        <w:pStyle w:val="B1"/>
      </w:pPr>
      <w:r w:rsidRPr="00140E21">
        <w:t>17b. The old I-SMF responds to AMF with Nsmf_PDUSession_ReleaseSMContext response.</w:t>
      </w:r>
    </w:p>
    <w:p w14:paraId="78CB7689" w14:textId="77777777" w:rsidR="00A16CF1" w:rsidRPr="00140E21" w:rsidRDefault="00A16CF1" w:rsidP="00A16CF1">
      <w:r w:rsidRPr="00140E21">
        <w:t>Case: I-SMF insertion or I-SMF change: steps 18 to 21 are skipped for the I-SMF removal case.</w:t>
      </w:r>
    </w:p>
    <w:p w14:paraId="308F56FD" w14:textId="77777777" w:rsidR="00A16CF1" w:rsidRPr="00140E21" w:rsidRDefault="00A16CF1" w:rsidP="00A16CF1">
      <w:pPr>
        <w:pStyle w:val="B1"/>
      </w:pPr>
      <w:r w:rsidRPr="00140E21">
        <w:t>18.</w:t>
      </w:r>
      <w:r w:rsidRPr="00140E21">
        <w:tab/>
        <w:t>The AMF sends an Nsmf_PDUSession_UpdateSMContext Request (N2 SM information, RAT type, Access type) to the new I-SMF.</w:t>
      </w:r>
    </w:p>
    <w:p w14:paraId="0608ED13" w14:textId="77777777" w:rsidR="00A16CF1" w:rsidRPr="00140E21" w:rsidRDefault="00A16CF1" w:rsidP="00A16CF1">
      <w:pPr>
        <w:pStyle w:val="B1"/>
      </w:pPr>
      <w:r w:rsidRPr="00140E21">
        <w:tab/>
        <w:t>If the AMF received N2 SM information (one or multiple) in step 17, then the AMF shall forward the N2 SM information to the relevant new I-SMF per PDU Session ID.</w:t>
      </w:r>
    </w:p>
    <w:p w14:paraId="1F7B981E" w14:textId="77777777" w:rsidR="00A16CF1" w:rsidRPr="00140E21" w:rsidRDefault="00A16CF1" w:rsidP="00A16CF1">
      <w:pPr>
        <w:pStyle w:val="B1"/>
      </w:pPr>
      <w:r w:rsidRPr="00140E21">
        <w:t>19.</w:t>
      </w:r>
      <w:r w:rsidRPr="00140E21">
        <w:tab/>
        <w:t>The new I-SMF updates the new I-UPF with the AN Tunnel Info and List of accepted QFI(s). Downlink data is now forwarded from new I-UPF to UE.</w:t>
      </w:r>
    </w:p>
    <w:p w14:paraId="638782CD" w14:textId="77777777" w:rsidR="00A16CF1" w:rsidRPr="00140E21" w:rsidRDefault="00A16CF1" w:rsidP="00A16CF1">
      <w:pPr>
        <w:pStyle w:val="B1"/>
      </w:pPr>
      <w:r w:rsidRPr="00140E21">
        <w:t>20a.</w:t>
      </w:r>
      <w:r w:rsidRPr="00140E21">
        <w:tab/>
        <w:t>The new I-SMF invokes Nsmf_PDUSession_Update request (RAT type, Access type) to SMF. The SMF updates associated access of the PDU Session.</w:t>
      </w:r>
    </w:p>
    <w:p w14:paraId="60B1CC63" w14:textId="77777777" w:rsidR="00A16CF1" w:rsidRPr="00140E21" w:rsidRDefault="00A16CF1" w:rsidP="00A16CF1">
      <w:pPr>
        <w:pStyle w:val="B1"/>
      </w:pPr>
      <w:r w:rsidRPr="00140E21">
        <w:t>20b.</w:t>
      </w:r>
      <w:r w:rsidRPr="00140E21">
        <w:tab/>
        <w:t>If dynamic PCC is deployed, SMF may initiate notification about new location information to the PCF (if subscribed) by performing an SMF initiated SM Policy Modification procedure as defined in clause 4.16.5.1. The PCF may provide updated policies.</w:t>
      </w:r>
    </w:p>
    <w:p w14:paraId="1FFACA9B" w14:textId="77777777" w:rsidR="00A16CF1" w:rsidRPr="00140E21" w:rsidRDefault="00A16CF1" w:rsidP="00A16CF1">
      <w:pPr>
        <w:pStyle w:val="B1"/>
      </w:pPr>
      <w:r w:rsidRPr="00140E21">
        <w:t>20c.</w:t>
      </w:r>
      <w:r w:rsidRPr="00140E21">
        <w:tab/>
        <w:t>The SMF responds with Nsmf_PDUSession_Update Response.</w:t>
      </w:r>
    </w:p>
    <w:p w14:paraId="733B7193" w14:textId="77777777" w:rsidR="00A16CF1" w:rsidRPr="00140E21" w:rsidRDefault="00A16CF1" w:rsidP="00A16CF1">
      <w:pPr>
        <w:pStyle w:val="B1"/>
      </w:pPr>
      <w:r w:rsidRPr="00140E21">
        <w:t>21.</w:t>
      </w:r>
      <w:r w:rsidRPr="00140E21">
        <w:tab/>
        <w:t>The new I-SMF sends a Nsmf_PDUSession_UpdateSMContext Response to AMF.</w:t>
      </w:r>
    </w:p>
    <w:p w14:paraId="4A81095D" w14:textId="77777777" w:rsidR="00A16CF1" w:rsidRPr="00140E21" w:rsidRDefault="00A16CF1" w:rsidP="00A16CF1">
      <w:r w:rsidRPr="00140E21">
        <w:t>Case: I-SMF removal: steps 22 to 25 are skipped for the I-SMF insertion or I-SMF change cases.</w:t>
      </w:r>
    </w:p>
    <w:p w14:paraId="53512374" w14:textId="77777777" w:rsidR="00A16CF1" w:rsidRPr="00140E21" w:rsidRDefault="00A16CF1" w:rsidP="00A16CF1">
      <w:pPr>
        <w:pStyle w:val="B1"/>
      </w:pPr>
      <w:r w:rsidRPr="00140E21">
        <w:lastRenderedPageBreak/>
        <w:t>22.</w:t>
      </w:r>
      <w:r w:rsidRPr="00140E21">
        <w:tab/>
        <w:t>The AMF sends a Nsmf_PDUSession_UpdateSMContext Request (N2 SM information, RAT Type, Access Type) to the SMF. The AMF determines Access Type and RAT Type based on the Global RAN Node ID associated with the N2 interface.</w:t>
      </w:r>
    </w:p>
    <w:p w14:paraId="6AC9FDD8" w14:textId="77777777" w:rsidR="00A16CF1" w:rsidRPr="00140E21" w:rsidRDefault="00A16CF1" w:rsidP="00A16CF1">
      <w:pPr>
        <w:pStyle w:val="B1"/>
      </w:pPr>
      <w:r w:rsidRPr="00140E21">
        <w:tab/>
        <w:t>If the AMF received N2 SM information (one or multiple) in step 17, then the AMF shall forward the N2 SM information to the relevant new I-SMF per PDU Session ID.</w:t>
      </w:r>
    </w:p>
    <w:p w14:paraId="621C261A" w14:textId="77777777" w:rsidR="00A16CF1" w:rsidRPr="00140E21" w:rsidRDefault="00A16CF1" w:rsidP="00A16CF1">
      <w:pPr>
        <w:pStyle w:val="B1"/>
      </w:pPr>
      <w:r w:rsidRPr="00140E21">
        <w:t>23.</w:t>
      </w:r>
      <w:r w:rsidRPr="00140E21">
        <w:tab/>
        <w:t>If dynamic PCC is deployed, SMF may initiate notification about new location information to the PCF by performing an SMF initiated SM Policy Modification procedure as defined in clause 4.16.5.1. The PCF may provide updated policies.</w:t>
      </w:r>
    </w:p>
    <w:p w14:paraId="6CEE9D2B" w14:textId="77777777" w:rsidR="00A16CF1" w:rsidRPr="00140E21" w:rsidRDefault="00A16CF1" w:rsidP="00A16CF1">
      <w:pPr>
        <w:pStyle w:val="B1"/>
      </w:pPr>
      <w:r w:rsidRPr="00140E21">
        <w:t>24.</w:t>
      </w:r>
      <w:r w:rsidRPr="00140E21">
        <w:tab/>
        <w:t>If a new I-UPF was selected by the SMF, the SMF updates the new I-UPF with the AN Tunnel Info and List of accepted QFI(s), otherwise, the SMF updates the PSA with the AN Tunnel Info and List of accepted QFI(s).</w:t>
      </w:r>
    </w:p>
    <w:p w14:paraId="19105FC7" w14:textId="77777777" w:rsidR="00A16CF1" w:rsidRPr="00140E21" w:rsidRDefault="00A16CF1" w:rsidP="00A16CF1">
      <w:pPr>
        <w:pStyle w:val="B1"/>
      </w:pPr>
      <w:r w:rsidRPr="00140E21">
        <w:t>25.</w:t>
      </w:r>
      <w:r w:rsidRPr="00140E21">
        <w:tab/>
        <w:t>The SMF sends a Nsmf_PDUSession_UpdateSMContext Response to AMF.</w:t>
      </w:r>
    </w:p>
    <w:p w14:paraId="2437112A" w14:textId="77777777" w:rsidR="00A16CF1" w:rsidRPr="00140E21" w:rsidRDefault="00A16CF1" w:rsidP="00A16CF1">
      <w:pPr>
        <w:pStyle w:val="B1"/>
      </w:pPr>
      <w:r w:rsidRPr="00140E21">
        <w:t>26a. In the case of I-SMF insertion or I-SMF change, upon timer set in step 9 expires and the indirect data forwarding tunnel was established before, the new I-SMF sends N4 Session Modification request to new I-UPF to release resources for the forwarding tunnel.</w:t>
      </w:r>
    </w:p>
    <w:p w14:paraId="6F9A30C0" w14:textId="77777777" w:rsidR="00A16CF1" w:rsidRPr="00140E21" w:rsidRDefault="00A16CF1" w:rsidP="00A16CF1">
      <w:pPr>
        <w:pStyle w:val="B1"/>
      </w:pPr>
      <w:r w:rsidRPr="00140E21">
        <w:tab/>
        <w:t>In the case of I-SMF removal, upon timer set in step 16 expires and the indirect data forwarding tunnel was established before, the SMF sends N4 Session Modificatin request to the new I-UPF or PSA to release the resource for the forwarding tunnel.</w:t>
      </w:r>
    </w:p>
    <w:p w14:paraId="094D344F" w14:textId="533B8F79" w:rsidR="00A16CF1" w:rsidRPr="00140E21" w:rsidRDefault="00A16CF1" w:rsidP="00A16CF1">
      <w:pPr>
        <w:pStyle w:val="B1"/>
      </w:pPr>
      <w:r w:rsidRPr="00140E21">
        <w:t>26b.</w:t>
      </w:r>
      <w:ins w:id="12" w:author="HW-lyc" w:date="2019-10-30T19:41:00Z">
        <w:r w:rsidR="00571B3A">
          <w:t xml:space="preserve"> </w:t>
        </w:r>
      </w:ins>
      <w:del w:id="13" w:author="HW-lyc" w:date="2019-10-30T19:41:00Z">
        <w:r w:rsidRPr="00140E21" w:rsidDel="00571B3A">
          <w:tab/>
        </w:r>
      </w:del>
      <w:r w:rsidRPr="00140E21">
        <w:t>In the case of I-SMF removal or change, upon timer set in step 17a expires and the indirect data forwarding tunnel was established before, the old I-SMF sends N4 Session Release request to the old I-UPF to release resources for the PDU Session. The old I-SMF releases the SM Context for the PDU Session.</w:t>
      </w:r>
      <w:ins w:id="14" w:author="HW-lyc" w:date="2019-10-30T19:35:00Z">
        <w:r w:rsidR="00FC6DA6">
          <w:t xml:space="preserve"> </w:t>
        </w:r>
      </w:ins>
      <w:ins w:id="15" w:author="Huawei_Nihui3" w:date="2019-11-07T16:21:00Z">
        <w:r w:rsidR="00F93268">
          <w:t>In case of the old I-UPF acts as UL CL</w:t>
        </w:r>
        <w:r w:rsidR="00F93268" w:rsidRPr="00542347">
          <w:t xml:space="preserve"> </w:t>
        </w:r>
        <w:r w:rsidR="00F93268">
          <w:t xml:space="preserve">and </w:t>
        </w:r>
      </w:ins>
      <w:ins w:id="16" w:author="Huawei(NH7)" w:date="2019-11-19T11:46:00Z">
        <w:r w:rsidR="002A4F0F">
          <w:t xml:space="preserve">is </w:t>
        </w:r>
      </w:ins>
      <w:ins w:id="17" w:author="Huawei_Nihui3" w:date="2019-11-07T16:21:00Z">
        <w:r w:rsidR="00F93268">
          <w:t>not co-located with local PSA, the old I-SMF also sends N4 Session Release request to the local PSA to release resources for the PDU Session.</w:t>
        </w:r>
      </w:ins>
    </w:p>
    <w:p w14:paraId="71DC663B" w14:textId="77777777" w:rsidR="00A16CF1" w:rsidRPr="00140E21" w:rsidRDefault="00A16CF1" w:rsidP="00A16CF1">
      <w:pPr>
        <w:pStyle w:val="B1"/>
      </w:pPr>
      <w:r w:rsidRPr="00140E21">
        <w:tab/>
        <w:t>In the case of I-SMF insertion, upon timer set in step 8c expires and the indirect data forwarding tunnel was established before, the SMF sends N4 Session Release request to the old I-UPF to release the resource for the PDU Session.</w:t>
      </w:r>
    </w:p>
    <w:p w14:paraId="2F4AD3BB" w14:textId="77777777" w:rsidR="00E32339" w:rsidRPr="00A16CF1" w:rsidRDefault="00E32339" w:rsidP="00E32339"/>
    <w:p w14:paraId="64A96ECB" w14:textId="77777777" w:rsidR="00E32339"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A286F73" w14:textId="77777777" w:rsidR="00AD6028" w:rsidRPr="00140E21" w:rsidRDefault="00AD6028" w:rsidP="00AD6028">
      <w:pPr>
        <w:pStyle w:val="Heading5"/>
      </w:pPr>
      <w:bookmarkStart w:id="18" w:name="_Toc20204350"/>
      <w:r w:rsidRPr="00140E21">
        <w:lastRenderedPageBreak/>
        <w:t>4.23.7.3.3</w:t>
      </w:r>
      <w:r w:rsidRPr="00140E21">
        <w:tab/>
        <w:t>Execution phase</w:t>
      </w:r>
      <w:bookmarkEnd w:id="18"/>
    </w:p>
    <w:p w14:paraId="1C484ACC" w14:textId="77777777" w:rsidR="00AD6028" w:rsidRPr="00140E21" w:rsidRDefault="00AD6028" w:rsidP="00AD6028">
      <w:pPr>
        <w:pStyle w:val="TH"/>
      </w:pPr>
      <w:r w:rsidRPr="00140E21">
        <w:object w:dxaOrig="24529" w:dyaOrig="29196" w14:anchorId="2A04EDED">
          <v:shape id="_x0000_i1026" type="#_x0000_t75" style="width:474.65pt;height:578pt" o:ole="">
            <v:imagedata r:id="rId14" o:title="" cropbottom="255f"/>
          </v:shape>
          <o:OLEObject Type="Embed" ProgID="Visio.Drawing.15" ShapeID="_x0000_i1026" DrawAspect="Content" ObjectID="_1635669302" r:id="rId15"/>
        </w:object>
      </w:r>
    </w:p>
    <w:p w14:paraId="1C6A3A8B" w14:textId="77777777" w:rsidR="00AD6028" w:rsidRPr="00140E21" w:rsidRDefault="00AD6028" w:rsidP="00AD6028">
      <w:pPr>
        <w:pStyle w:val="TF"/>
      </w:pPr>
      <w:r w:rsidRPr="00140E21">
        <w:t>Figure 4.23.7.3.3-1: Inter NG-RAN node N2 based handover, execution phase, with I-SMF insertion/change/removal</w:t>
      </w:r>
    </w:p>
    <w:p w14:paraId="3254B672" w14:textId="77777777" w:rsidR="00AD6028" w:rsidRPr="00140E21" w:rsidRDefault="00AD6028" w:rsidP="00AD6028">
      <w:pPr>
        <w:pStyle w:val="B1"/>
      </w:pPr>
      <w:r w:rsidRPr="00140E21">
        <w:t>1.</w:t>
      </w:r>
      <w:r w:rsidRPr="00140E21">
        <w:tab/>
        <w:t>Steps 1-6 in clause 4.9.1.3.3 are performed with the following change:</w:t>
      </w:r>
    </w:p>
    <w:p w14:paraId="76E805FB" w14:textId="77777777" w:rsidR="00AD6028" w:rsidRPr="00140E21" w:rsidRDefault="00AD6028" w:rsidP="00AD6028">
      <w:pPr>
        <w:pStyle w:val="B2"/>
      </w:pPr>
      <w:r w:rsidRPr="00140E21">
        <w:tab/>
        <w:t>Step 6a: If the I-SMF is changed, removed, the T-AMF includes an indication in Namf_Communication_N2InfoNotify to indicate the I-SMF change/removal.</w:t>
      </w:r>
    </w:p>
    <w:p w14:paraId="3E3A74D5" w14:textId="77777777" w:rsidR="00AD6028" w:rsidRPr="00140E21" w:rsidRDefault="00AD6028" w:rsidP="00AD6028">
      <w:pPr>
        <w:pStyle w:val="B2"/>
      </w:pPr>
      <w:r w:rsidRPr="00140E21">
        <w:lastRenderedPageBreak/>
        <w:tab/>
        <w:t>Step 6c: The SMF in this step is source I-SMF in case of I-SMF removal or change, or is SMF in case of I-SMF insertion.</w:t>
      </w:r>
    </w:p>
    <w:p w14:paraId="63A0D296" w14:textId="77777777" w:rsidR="00AD6028" w:rsidRPr="00140E21" w:rsidRDefault="00AD6028" w:rsidP="00AD6028">
      <w:r w:rsidRPr="00140E21">
        <w:t>Case: I-SMF insertion, or I-SMF change, step 2~9 are skipped for I-SMF removal case.</w:t>
      </w:r>
    </w:p>
    <w:p w14:paraId="2BBBC213" w14:textId="77777777" w:rsidR="00AD6028" w:rsidRPr="00140E21" w:rsidRDefault="00AD6028" w:rsidP="00AD6028">
      <w:pPr>
        <w:pStyle w:val="B1"/>
      </w:pPr>
      <w:r w:rsidRPr="00140E21">
        <w:t>2.</w:t>
      </w:r>
      <w:r w:rsidRPr="00140E21">
        <w:tab/>
        <w:t>T-AMF to Target I-SMF: Nsmf_PDUSession_UpdateSMContext Request (Handover Complete indication).</w:t>
      </w:r>
    </w:p>
    <w:p w14:paraId="5D1116DC" w14:textId="77777777" w:rsidR="00AD6028" w:rsidRPr="00140E21" w:rsidRDefault="00AD6028" w:rsidP="00AD6028">
      <w:pPr>
        <w:pStyle w:val="B1"/>
      </w:pPr>
      <w:r w:rsidRPr="00140E21">
        <w:tab/>
        <w:t>Handover Complete indication is sent per each PDU Session to the corresponding Target I-SMF to indicate the success of the N2 Handover.</w:t>
      </w:r>
    </w:p>
    <w:p w14:paraId="73A6EC75" w14:textId="77777777" w:rsidR="00AD6028" w:rsidRPr="00140E21" w:rsidRDefault="00AD6028" w:rsidP="00AD6028">
      <w:r w:rsidRPr="00140E21">
        <w:t>Case: I-SMF change, step 3 is skipped for I-SMF insertion.</w:t>
      </w:r>
    </w:p>
    <w:p w14:paraId="65CA2BFA" w14:textId="77777777" w:rsidR="00AD6028" w:rsidRPr="00140E21" w:rsidRDefault="00AD6028" w:rsidP="00AD6028">
      <w:pPr>
        <w:pStyle w:val="B1"/>
      </w:pPr>
      <w:r w:rsidRPr="00140E21">
        <w:t>3a.</w:t>
      </w:r>
      <w:r w:rsidRPr="00140E21">
        <w:tab/>
        <w:t>S-AMF to Source I-SMF: Nsmf_PDUSession_ReleaseSMContext Request (I-SMF only indication).</w:t>
      </w:r>
    </w:p>
    <w:p w14:paraId="1806102E" w14:textId="77777777" w:rsidR="00AD6028" w:rsidRPr="00140E21" w:rsidRDefault="00AD6028" w:rsidP="00AD6028">
      <w:pPr>
        <w:pStyle w:val="B1"/>
      </w:pPr>
      <w:r w:rsidRPr="00140E21">
        <w:tab/>
        <w:t xml:space="preserve">After received N2 handover notify from T-AMF, if indication of I-SMF change/removal has been received, the </w:t>
      </w:r>
      <w:r w:rsidRPr="00AD6028">
        <w:t>S-AMF invokes Nsmf_PDUSession_ReleaseSMContext Request to inform the Source I-SMF to release the SM context of the PDU Session.</w:t>
      </w:r>
      <w:r w:rsidRPr="00140E21">
        <w:t xml:space="preserve"> The I-SMF only indication is used to inform the Source I-SMF not to invoke resource release in SMF. The Source I-SMF initiates a timer to release the SM Context of the PDU Session.</w:t>
      </w:r>
    </w:p>
    <w:p w14:paraId="3BA77FF1" w14:textId="77777777" w:rsidR="00AD6028" w:rsidRPr="00140E21" w:rsidRDefault="00AD6028" w:rsidP="00AD6028">
      <w:pPr>
        <w:pStyle w:val="B1"/>
      </w:pPr>
      <w:r w:rsidRPr="00140E21">
        <w:t>3b.</w:t>
      </w:r>
      <w:r w:rsidRPr="00140E21">
        <w:tab/>
        <w:t>Source I-SMF to S-AMF: Nsmf_PDUSession_ReleaseSMContext Response.</w:t>
      </w:r>
    </w:p>
    <w:p w14:paraId="23E4021D" w14:textId="77777777" w:rsidR="00AD6028" w:rsidRPr="00140E21" w:rsidRDefault="00AD6028" w:rsidP="00AD6028">
      <w:pPr>
        <w:pStyle w:val="B1"/>
      </w:pPr>
      <w:r w:rsidRPr="00140E21">
        <w:t>4a.</w:t>
      </w:r>
      <w:r w:rsidRPr="00140E21">
        <w:tab/>
        <w:t>Void.</w:t>
      </w:r>
    </w:p>
    <w:p w14:paraId="7D31E9E6" w14:textId="77777777" w:rsidR="00AD6028" w:rsidRPr="00140E21" w:rsidRDefault="00AD6028" w:rsidP="00AD6028">
      <w:pPr>
        <w:pStyle w:val="B1"/>
      </w:pPr>
      <w:r w:rsidRPr="00140E21">
        <w:t>4b.</w:t>
      </w:r>
      <w:r w:rsidRPr="00140E21">
        <w:tab/>
        <w:t>Void.</w:t>
      </w:r>
    </w:p>
    <w:p w14:paraId="7EE714D0" w14:textId="77777777" w:rsidR="00AD6028" w:rsidRPr="00140E21" w:rsidRDefault="00AD6028" w:rsidP="00AD6028">
      <w:pPr>
        <w:pStyle w:val="B1"/>
      </w:pPr>
      <w:r w:rsidRPr="00140E21">
        <w:t>5a.</w:t>
      </w:r>
      <w:r w:rsidRPr="00140E21">
        <w:tab/>
        <w:t>Target I-SMF to Target I-UPF: N4 Session Modification Request. The N4 Modification Request indicates DL AN Tunnel Info of T-RAN to UPF.</w:t>
      </w:r>
    </w:p>
    <w:p w14:paraId="02165DF0" w14:textId="77777777" w:rsidR="00AD6028" w:rsidRPr="00140E21" w:rsidRDefault="00AD6028" w:rsidP="00AD6028">
      <w:pPr>
        <w:pStyle w:val="B1"/>
      </w:pPr>
      <w:r w:rsidRPr="00140E21">
        <w:t>5b.</w:t>
      </w:r>
      <w:r w:rsidRPr="00140E21">
        <w:tab/>
        <w:t>The Target I-UPF to Target I-SMF: N4 Session Modification Response.</w:t>
      </w:r>
    </w:p>
    <w:p w14:paraId="2F1E62BB" w14:textId="77777777" w:rsidR="00AD6028" w:rsidRPr="00140E21" w:rsidRDefault="00AD6028" w:rsidP="00AD6028">
      <w:pPr>
        <w:pStyle w:val="B1"/>
      </w:pPr>
      <w:r w:rsidRPr="00140E21">
        <w:t>6.</w:t>
      </w:r>
      <w:r w:rsidRPr="00140E21">
        <w:tab/>
        <w:t xml:space="preserve">Target I-SMF to SMF: In the case of I-SMF change, Nsmf_PDUSession_Update Request (PDU Session ID, </w:t>
      </w:r>
      <w:r>
        <w:t xml:space="preserve">End Marker indication, </w:t>
      </w:r>
      <w:r w:rsidRPr="00140E21">
        <w:t>DL CN Tunnel Info of Target I-UPF for N9, DNAI(s) supported by the I-SMF).</w:t>
      </w:r>
    </w:p>
    <w:p w14:paraId="3BBE6FA9" w14:textId="77777777" w:rsidR="00AD6028" w:rsidRPr="00140E21" w:rsidRDefault="00AD6028" w:rsidP="00AD6028">
      <w:pPr>
        <w:pStyle w:val="B1"/>
      </w:pPr>
      <w:r w:rsidRPr="00140E21">
        <w:tab/>
        <w:t xml:space="preserve">In the case of I-SMF insertion, Nsmf_PDUSession_Create (PDU Session ID, </w:t>
      </w:r>
      <w:r>
        <w:t xml:space="preserve">End Marker indication, </w:t>
      </w:r>
      <w:r w:rsidRPr="00140E21">
        <w:t>DL CN Tunnel Info of Target I-UPF for N9, DNAI(s)). The SMF initiates a timer to release the resource, i.e. resource for indirect data forwarding tunnel.</w:t>
      </w:r>
    </w:p>
    <w:p w14:paraId="13CE7B11" w14:textId="77777777" w:rsidR="00AD6028" w:rsidRDefault="00AD6028" w:rsidP="00AD6028">
      <w:pPr>
        <w:pStyle w:val="B1"/>
      </w:pPr>
      <w:r>
        <w:tab/>
        <w:t>The End Marker Indication is used to indicate that End Marker(s) is to be sent.</w:t>
      </w:r>
    </w:p>
    <w:p w14:paraId="7353F864" w14:textId="77777777" w:rsidR="00AD6028" w:rsidRPr="00140E21" w:rsidRDefault="00AD6028" w:rsidP="00AD6028">
      <w:pPr>
        <w:pStyle w:val="B1"/>
      </w:pPr>
      <w:r w:rsidRPr="00140E21">
        <w:t>7a.</w:t>
      </w:r>
      <w:r w:rsidRPr="00140E21">
        <w:tab/>
        <w:t>SMF to UPF (PSA): N4 Session Modification Request.</w:t>
      </w:r>
    </w:p>
    <w:p w14:paraId="776CFD86" w14:textId="77777777" w:rsidR="00AD6028" w:rsidRPr="00140E21" w:rsidRDefault="00AD6028" w:rsidP="00AD6028">
      <w:pPr>
        <w:pStyle w:val="B1"/>
      </w:pPr>
      <w:r w:rsidRPr="00140E21">
        <w:tab/>
        <w:t>The SMF sends N4 Session Modification Request to UPF PSA, providing the DL CN Tunnel Info of Target I-UPF to the UPF PSA.</w:t>
      </w:r>
    </w:p>
    <w:p w14:paraId="2B46FEC8" w14:textId="77777777" w:rsidR="00AD6028" w:rsidRPr="00140E21" w:rsidRDefault="00AD6028" w:rsidP="00AD6028">
      <w:pPr>
        <w:pStyle w:val="B1"/>
      </w:pPr>
      <w:r w:rsidRPr="00140E21">
        <w:t>7b.</w:t>
      </w:r>
      <w:r w:rsidRPr="00140E21">
        <w:tab/>
        <w:t>UPF (PSA) to SMF: N4 Session Modification Response.</w:t>
      </w:r>
    </w:p>
    <w:p w14:paraId="5DA9174C" w14:textId="77777777" w:rsidR="00AD6028" w:rsidRPr="00140E21" w:rsidRDefault="00AD6028" w:rsidP="00AD6028">
      <w:pPr>
        <w:pStyle w:val="B1"/>
      </w:pPr>
      <w:r w:rsidRPr="00140E21">
        <w:t>8.</w:t>
      </w:r>
      <w:r w:rsidRPr="00140E21">
        <w:tab/>
        <w:t>SMF to Target I-SMF: In the case of I-SMF change, Nsmf_PDUSession_Update Response. In the case of I-SMF insertion, Nsmf_PDUSession_Create Response.</w:t>
      </w:r>
    </w:p>
    <w:p w14:paraId="3AEF93E1" w14:textId="77777777" w:rsidR="00AD6028" w:rsidRPr="00140E21" w:rsidRDefault="00AD6028" w:rsidP="00AD6028">
      <w:pPr>
        <w:pStyle w:val="B1"/>
      </w:pPr>
      <w:r w:rsidRPr="00140E21">
        <w:tab/>
        <w:t>In the case of I-SMF insertion and the PDU session corresponds to a LADN, the SMF shall release the PDU session after the handover procedure is completed.</w:t>
      </w:r>
    </w:p>
    <w:p w14:paraId="1408ED57" w14:textId="77777777" w:rsidR="00AD6028" w:rsidRPr="00140E21" w:rsidRDefault="00AD6028" w:rsidP="00AD6028">
      <w:pPr>
        <w:pStyle w:val="B1"/>
      </w:pPr>
      <w:r w:rsidRPr="00140E21">
        <w:t>9.</w:t>
      </w:r>
      <w:r w:rsidRPr="00140E21">
        <w:tab/>
        <w:t>Target I-SMF to T-AMF: Nsmf_PDUSession_UpdateSMContext Response.</w:t>
      </w:r>
    </w:p>
    <w:p w14:paraId="3585EAD6" w14:textId="77777777" w:rsidR="00AD6028" w:rsidRPr="00140E21" w:rsidRDefault="00AD6028" w:rsidP="00AD6028">
      <w:pPr>
        <w:pStyle w:val="B1"/>
      </w:pPr>
      <w:r w:rsidRPr="00140E21">
        <w:tab/>
      </w:r>
      <w:r w:rsidRPr="00AD6028">
        <w:t xml:space="preserve">If indirect data forwarding applies, the Target I-SMF starts an indirect </w:t>
      </w:r>
      <w:bookmarkStart w:id="19" w:name="OLE_LINK45"/>
      <w:r w:rsidRPr="00AD6028">
        <w:t>data forwarding ti</w:t>
      </w:r>
      <w:bookmarkEnd w:id="19"/>
      <w:r w:rsidRPr="00AD6028">
        <w:t>mer,</w:t>
      </w:r>
      <w:r w:rsidRPr="00140E21">
        <w:t xml:space="preserve"> to be used to release the resource of indirect data forwarding tunnel.</w:t>
      </w:r>
    </w:p>
    <w:p w14:paraId="6D8EF17A" w14:textId="77777777" w:rsidR="00AD6028" w:rsidRPr="00140E21" w:rsidRDefault="00AD6028" w:rsidP="00AD6028">
      <w:r w:rsidRPr="00140E21">
        <w:t>Case: I-SMF removal, step 10~14 are skipped for I-SMF insertion, or I-SMF change case.</w:t>
      </w:r>
    </w:p>
    <w:p w14:paraId="1FD2B814" w14:textId="77777777" w:rsidR="00AD6028" w:rsidRPr="00140E21" w:rsidRDefault="00AD6028" w:rsidP="00AD6028">
      <w:pPr>
        <w:pStyle w:val="B1"/>
      </w:pPr>
      <w:r w:rsidRPr="00140E21">
        <w:t>10.</w:t>
      </w:r>
      <w:r w:rsidRPr="00140E21">
        <w:tab/>
        <w:t>T-AMF to SMF: Nsmf_PDUSession_UpdateSMContext Request (Handover Complete indication).</w:t>
      </w:r>
    </w:p>
    <w:p w14:paraId="71EC9A53" w14:textId="77777777" w:rsidR="00AD6028" w:rsidRPr="00140E21" w:rsidRDefault="00AD6028" w:rsidP="00AD6028">
      <w:pPr>
        <w:pStyle w:val="B1"/>
      </w:pPr>
      <w:r w:rsidRPr="00140E21">
        <w:tab/>
        <w:t>Handover Complete indication is sent per each PDU Session to the corresponding SMF to indicate the success of the N2 Handover.</w:t>
      </w:r>
    </w:p>
    <w:p w14:paraId="1CE951CC" w14:textId="77777777" w:rsidR="00AD6028" w:rsidRPr="00140E21" w:rsidRDefault="00AD6028" w:rsidP="00AD6028">
      <w:pPr>
        <w:pStyle w:val="B1"/>
      </w:pPr>
      <w:r w:rsidRPr="00140E21">
        <w:t>11a.</w:t>
      </w:r>
      <w:r w:rsidRPr="00140E21">
        <w:tab/>
        <w:t>S-AMF to Source I-SMF: Nsmf_PDUSession_ReleaseSMContext Request (Handover Complete indication, I-SMF only indication).</w:t>
      </w:r>
    </w:p>
    <w:p w14:paraId="3DF3CB76" w14:textId="77777777" w:rsidR="00AD6028" w:rsidRPr="00140E21" w:rsidRDefault="00AD6028" w:rsidP="00AD6028">
      <w:pPr>
        <w:pStyle w:val="B1"/>
      </w:pPr>
      <w:r w:rsidRPr="00140E21">
        <w:lastRenderedPageBreak/>
        <w:tab/>
        <w:t>After received N2 handover notify from T-AMF, if indication of I-SMF change/removal has been received, the S-AMF invokes Nsmf_PDUSession_ReleaseSMContext Request to inform the Source I-SMF to release the SM context of the PDU Session. I-SMF only indication is used to inform the Source I-SMF not to invoke resource release in SMF. The Source I-SMF initiates a timer to release the SM Context of the PDU Session.</w:t>
      </w:r>
    </w:p>
    <w:p w14:paraId="4CD14B3A" w14:textId="77777777" w:rsidR="00AD6028" w:rsidRPr="00140E21" w:rsidRDefault="00AD6028" w:rsidP="00AD6028">
      <w:pPr>
        <w:pStyle w:val="B1"/>
      </w:pPr>
      <w:r w:rsidRPr="00140E21">
        <w:t>11b.</w:t>
      </w:r>
      <w:r w:rsidRPr="00140E21">
        <w:tab/>
        <w:t>Source I-SMF to S-AMF: Nsmf_PDUSession_ReleaseSMContext Response.</w:t>
      </w:r>
    </w:p>
    <w:p w14:paraId="143FD65A" w14:textId="77777777" w:rsidR="00AD6028" w:rsidRPr="00140E21" w:rsidRDefault="00AD6028" w:rsidP="00AD6028">
      <w:pPr>
        <w:pStyle w:val="B1"/>
      </w:pPr>
      <w:r w:rsidRPr="00140E21">
        <w:t>12a.</w:t>
      </w:r>
      <w:r w:rsidRPr="00140E21">
        <w:tab/>
        <w:t>[Conditional]SMF to Target I-UPF: N4 Session Modification Request.</w:t>
      </w:r>
    </w:p>
    <w:p w14:paraId="700EEBD8" w14:textId="77777777" w:rsidR="00AD6028" w:rsidRPr="00140E21" w:rsidRDefault="00AD6028" w:rsidP="00AD6028">
      <w:pPr>
        <w:pStyle w:val="B1"/>
      </w:pPr>
      <w:r w:rsidRPr="00140E21">
        <w:tab/>
        <w:t>If the Target I-UPF is selected by SMF, the SMF to Target I-UPF: N4 Session Modification Request. The N4 Modification Request indicates DL AN Tunnel Info of T-RAN to Target I-UPF.</w:t>
      </w:r>
    </w:p>
    <w:p w14:paraId="077AC3AB" w14:textId="77777777" w:rsidR="00AD6028" w:rsidRPr="00140E21" w:rsidRDefault="00AD6028" w:rsidP="00AD6028">
      <w:pPr>
        <w:pStyle w:val="B1"/>
      </w:pPr>
      <w:r w:rsidRPr="00140E21">
        <w:t>12b.</w:t>
      </w:r>
      <w:r w:rsidRPr="00140E21">
        <w:tab/>
        <w:t>[Conditional] Target I-UPF to SMF: N4 Session Modification Response</w:t>
      </w:r>
    </w:p>
    <w:p w14:paraId="0BB136E3" w14:textId="77777777" w:rsidR="00AD6028" w:rsidRPr="00140E21" w:rsidRDefault="00AD6028" w:rsidP="00AD6028">
      <w:pPr>
        <w:pStyle w:val="B1"/>
      </w:pPr>
      <w:r w:rsidRPr="00140E21">
        <w:t>13a.</w:t>
      </w:r>
      <w:r w:rsidRPr="00140E21">
        <w:tab/>
        <w:t>SMF to UPF (PSA): N4 Session Modification Request.</w:t>
      </w:r>
    </w:p>
    <w:p w14:paraId="28936C0C" w14:textId="77777777" w:rsidR="00AD6028" w:rsidRPr="00140E21" w:rsidRDefault="00AD6028" w:rsidP="00AD6028">
      <w:pPr>
        <w:pStyle w:val="B1"/>
      </w:pPr>
      <w:r w:rsidRPr="00140E21">
        <w:tab/>
        <w:t>The SMF sends N4 Session Modification Request to UPF(PSA). The N4 Modification Request indicates DL AN Tunnel Info of T-RAN to UPF(PSA) if Target I-UPF is not selected by SMF. The N4 Modification Reqeust indicates DL CN Tunnel Info of Target I-UPF if Target I-UPF is selected by SMF.</w:t>
      </w:r>
    </w:p>
    <w:p w14:paraId="3AA4CA12" w14:textId="77777777" w:rsidR="00AD6028" w:rsidRPr="00140E21" w:rsidRDefault="00AD6028" w:rsidP="00AD6028">
      <w:pPr>
        <w:pStyle w:val="B1"/>
      </w:pPr>
      <w:r w:rsidRPr="00140E21">
        <w:t>13b.</w:t>
      </w:r>
      <w:r w:rsidRPr="00140E21">
        <w:tab/>
        <w:t>UPF (PSA) to SMF: N4 Session Modification Response.</w:t>
      </w:r>
      <w:r>
        <w:t xml:space="preserve"> PDU Session Anchor sends one or more "end marker" packets for each N3/N9 tunnel on the old path immediately after switching the path, the source NG-RAN shall forward the "end marker" packets to the target NG-RAN.</w:t>
      </w:r>
    </w:p>
    <w:p w14:paraId="5EE8F9D7" w14:textId="77777777" w:rsidR="00AD6028" w:rsidRPr="00140E21" w:rsidRDefault="00AD6028" w:rsidP="00AD6028">
      <w:pPr>
        <w:pStyle w:val="B1"/>
      </w:pPr>
      <w:r w:rsidRPr="00140E21">
        <w:t>14.</w:t>
      </w:r>
      <w:r w:rsidRPr="00140E21">
        <w:tab/>
        <w:t>SMF to T-AMF: Nsmf_PDUSession_UpdateSMContext Response (PDU Session ID).</w:t>
      </w:r>
    </w:p>
    <w:p w14:paraId="2AC59D20" w14:textId="77777777" w:rsidR="00AD6028" w:rsidRPr="00140E21" w:rsidRDefault="00AD6028" w:rsidP="00AD6028">
      <w:pPr>
        <w:pStyle w:val="B1"/>
      </w:pPr>
      <w:r w:rsidRPr="00140E21">
        <w:tab/>
        <w:t>If indirect data forwarding applies, the SMF starts an indirect data forwarding timer, to be used to release the resource of indirect data forwarding tunnel.</w:t>
      </w:r>
    </w:p>
    <w:p w14:paraId="7A299D4D" w14:textId="77777777" w:rsidR="00AD6028" w:rsidRPr="00140E21" w:rsidRDefault="00AD6028" w:rsidP="00AD6028">
      <w:pPr>
        <w:pStyle w:val="B1"/>
      </w:pPr>
      <w:r w:rsidRPr="00140E21">
        <w:t>15.</w:t>
      </w:r>
      <w:r w:rsidRPr="00140E21">
        <w:tab/>
        <w:t>Steps 12, 14 in clause 4.9.1.3.3 are performed.</w:t>
      </w:r>
    </w:p>
    <w:p w14:paraId="29849A85" w14:textId="77777777" w:rsidR="00AD6028" w:rsidRPr="00140E21" w:rsidRDefault="00AD6028" w:rsidP="00AD6028">
      <w:r w:rsidRPr="00140E21">
        <w:t>Case: I-SMF insertion, or I-SMF change, step 16~18 are skipped for I-SMF removal case.</w:t>
      </w:r>
    </w:p>
    <w:p w14:paraId="5F28AA6B" w14:textId="77777777" w:rsidR="00AD6028" w:rsidRPr="00140E21" w:rsidRDefault="00AD6028" w:rsidP="00AD6028">
      <w:pPr>
        <w:pStyle w:val="B1"/>
      </w:pPr>
      <w:r w:rsidRPr="00140E21">
        <w:t>16a.</w:t>
      </w:r>
      <w:r w:rsidRPr="00140E21">
        <w:tab/>
        <w:t>[Conditional]Target I-SMF to Target I-UPF: N4 Session Modification Request.</w:t>
      </w:r>
    </w:p>
    <w:p w14:paraId="361EBD5D" w14:textId="77777777" w:rsidR="00AD6028" w:rsidRPr="00140E21" w:rsidRDefault="00AD6028" w:rsidP="00AD6028">
      <w:pPr>
        <w:pStyle w:val="B1"/>
      </w:pPr>
      <w:r w:rsidRPr="00140E21">
        <w:tab/>
        <w:t>After indirect data forwarding timer set in step 9 expires, the Target I-SMF sends an N4 Session Modification Request to Target I-UPF to release the indirect data forwarding resource in Target I-UPF.</w:t>
      </w:r>
    </w:p>
    <w:p w14:paraId="5453613D" w14:textId="77777777" w:rsidR="00AD6028" w:rsidRPr="00140E21" w:rsidRDefault="00AD6028" w:rsidP="00AD6028">
      <w:pPr>
        <w:pStyle w:val="B1"/>
      </w:pPr>
      <w:r w:rsidRPr="00140E21">
        <w:t>16b.</w:t>
      </w:r>
      <w:r w:rsidRPr="00140E21">
        <w:tab/>
        <w:t>[Conditional]Target I-UPF to SMF: N4 Session Modification Response.</w:t>
      </w:r>
    </w:p>
    <w:p w14:paraId="1DC653CE" w14:textId="77777777" w:rsidR="00AD6028" w:rsidRPr="00140E21" w:rsidRDefault="00AD6028" w:rsidP="00AD6028">
      <w:r w:rsidRPr="00140E21">
        <w:t>Case: I-SMF change, step 17 is skipped for I-SMF insertion.</w:t>
      </w:r>
    </w:p>
    <w:p w14:paraId="5C89B5DD" w14:textId="77777777" w:rsidR="00AD6028" w:rsidRPr="00140E21" w:rsidRDefault="00AD6028" w:rsidP="00AD6028">
      <w:pPr>
        <w:pStyle w:val="B1"/>
      </w:pPr>
      <w:r w:rsidRPr="00140E21">
        <w:t>17a.</w:t>
      </w:r>
      <w:r w:rsidRPr="00140E21">
        <w:tab/>
        <w:t>Source I-SMF to Source I-UPF: N4 Session Release Request.</w:t>
      </w:r>
    </w:p>
    <w:p w14:paraId="2A12C9AF" w14:textId="77777777" w:rsidR="00AD6028" w:rsidRDefault="00AD6028" w:rsidP="00AD6028">
      <w:pPr>
        <w:pStyle w:val="B1"/>
        <w:rPr>
          <w:ins w:id="20" w:author="HW-lyc" w:date="2019-10-30T19:43:00Z"/>
        </w:rPr>
      </w:pPr>
      <w:r w:rsidRPr="00140E21">
        <w:tab/>
        <w:t>Upon the timer set in step 3 expires, the Source I-SMF sends N4 Session Release Request (Release Cause) to Source I-UPF to release the the resources for the PDU Session. This message is also used to release the indirect data forwarding resource in Source I-UPF.</w:t>
      </w:r>
    </w:p>
    <w:p w14:paraId="2B69652E" w14:textId="1550AE4D" w:rsidR="00F93268" w:rsidRDefault="00F93268" w:rsidP="00F93268">
      <w:pPr>
        <w:pStyle w:val="B1"/>
        <w:rPr>
          <w:ins w:id="21" w:author="Huawei_Nihui3" w:date="2019-11-07T16:21:00Z"/>
        </w:rPr>
      </w:pPr>
      <w:ins w:id="22" w:author="Huawei_Nihui3" w:date="2019-11-07T16:21:00Z">
        <w:r>
          <w:tab/>
          <w:t xml:space="preserve">In case of the Source I-UPF acts as UL CL and </w:t>
        </w:r>
      </w:ins>
      <w:ins w:id="23" w:author="Huawei(NH7)" w:date="2019-11-19T11:46:00Z">
        <w:r w:rsidR="002A4F0F">
          <w:t xml:space="preserve">is </w:t>
        </w:r>
      </w:ins>
      <w:ins w:id="24" w:author="Huawei_Nihui3" w:date="2019-11-07T16:21:00Z">
        <w:r>
          <w:t>not co-located with local PSA, the Source I-SMF also sends N4 Session Release Request to the local PSA to release the resources for the PDU Session.</w:t>
        </w:r>
      </w:ins>
    </w:p>
    <w:p w14:paraId="1BB5D5FE" w14:textId="3361962F" w:rsidR="00F93268" w:rsidRPr="00140E21" w:rsidRDefault="00F93268" w:rsidP="00AD6028">
      <w:pPr>
        <w:pStyle w:val="B1"/>
      </w:pPr>
    </w:p>
    <w:p w14:paraId="2DD015B8" w14:textId="77777777" w:rsidR="00AD6028" w:rsidRPr="00140E21" w:rsidRDefault="00AD6028" w:rsidP="00AD6028">
      <w:pPr>
        <w:pStyle w:val="B1"/>
      </w:pPr>
      <w:r w:rsidRPr="00140E21">
        <w:t>17b.</w:t>
      </w:r>
      <w:r w:rsidRPr="00140E21">
        <w:tab/>
        <w:t>Source I-UPF to Source I-SMF: N4 Session Release Response.</w:t>
      </w:r>
    </w:p>
    <w:p w14:paraId="22DDF0D6" w14:textId="77777777" w:rsidR="00AD6028" w:rsidRPr="00140E21" w:rsidRDefault="00AD6028" w:rsidP="00AD6028">
      <w:pPr>
        <w:pStyle w:val="B1"/>
      </w:pPr>
      <w:r w:rsidRPr="00140E21">
        <w:tab/>
        <w:t>The Source I-SMF releases SM Context of the PDU Session.</w:t>
      </w:r>
    </w:p>
    <w:p w14:paraId="376D160A" w14:textId="77777777" w:rsidR="00AD6028" w:rsidRPr="00140E21" w:rsidRDefault="00AD6028" w:rsidP="00AD6028">
      <w:r w:rsidRPr="00140E21">
        <w:t>Case: I-SMF insertion, step 18 is skipped for I-SMF change.</w:t>
      </w:r>
    </w:p>
    <w:p w14:paraId="6EF33E5E" w14:textId="77777777" w:rsidR="00AD6028" w:rsidRPr="00140E21" w:rsidRDefault="00AD6028" w:rsidP="00AD6028">
      <w:pPr>
        <w:pStyle w:val="B1"/>
      </w:pPr>
      <w:r w:rsidRPr="00140E21">
        <w:t>18a.</w:t>
      </w:r>
      <w:r w:rsidRPr="00140E21">
        <w:tab/>
        <w:t>SMF to UPF: N4 Session Modification Request.</w:t>
      </w:r>
    </w:p>
    <w:p w14:paraId="04AC99F5" w14:textId="77777777" w:rsidR="00AD6028" w:rsidRPr="00140E21" w:rsidRDefault="00AD6028" w:rsidP="00AD6028">
      <w:pPr>
        <w:pStyle w:val="B1"/>
      </w:pPr>
      <w:r w:rsidRPr="00140E21">
        <w:tab/>
        <w:t>Upon the timer set in step 6 expires, if UPF(PSA) is used for indirect forwarding, the SMF sends an N4 Session Modification Request to UPF(PSA) to release the the indirect data forwarding resource in UPF(PSA). If the UPF (PSA) uses different Tunnel Info for N3 and N9, this message is also used to release the N3 Tunnel. If I-UPF is used for indirect forwarding, the SMF sends an N4 Session Modification Request to the I-UPF to release the indirect data forwarding resource.</w:t>
      </w:r>
    </w:p>
    <w:p w14:paraId="6C9AFE94" w14:textId="77777777" w:rsidR="00AD6028" w:rsidRPr="00140E21" w:rsidRDefault="00AD6028" w:rsidP="00AD6028">
      <w:pPr>
        <w:pStyle w:val="B1"/>
      </w:pPr>
      <w:r w:rsidRPr="00140E21">
        <w:lastRenderedPageBreak/>
        <w:t>18b.</w:t>
      </w:r>
      <w:r w:rsidRPr="00140E21">
        <w:tab/>
        <w:t>UPF to SMF: N4 Session Modification Response.</w:t>
      </w:r>
    </w:p>
    <w:p w14:paraId="112564E9" w14:textId="77777777" w:rsidR="00AD6028" w:rsidRPr="00140E21" w:rsidRDefault="00AD6028" w:rsidP="00AD6028">
      <w:pPr>
        <w:pStyle w:val="B1"/>
      </w:pPr>
      <w:r w:rsidRPr="00140E21">
        <w:tab/>
        <w:t>If UPF(PSA) is used for indirect forwarding, the UPF (PSA) sends N4 Session Modification Response to SMF.</w:t>
      </w:r>
    </w:p>
    <w:p w14:paraId="629CFCE8" w14:textId="77777777" w:rsidR="00AD6028" w:rsidRPr="00140E21" w:rsidRDefault="00AD6028" w:rsidP="00AD6028">
      <w:pPr>
        <w:pStyle w:val="B1"/>
      </w:pPr>
      <w:r w:rsidRPr="00140E21">
        <w:tab/>
        <w:t>If I-UPF is used for indirect forwarding, the I-UPF sends N4 Session Modification Response to SMF.</w:t>
      </w:r>
    </w:p>
    <w:p w14:paraId="3B9F4E50" w14:textId="77777777" w:rsidR="00AD6028" w:rsidRPr="00140E21" w:rsidRDefault="00AD6028" w:rsidP="00AD6028">
      <w:r w:rsidRPr="00140E21">
        <w:t>Case: I-SMF removal, step 19~20 are skipped for I-SMF insertion, I-SMF change case.</w:t>
      </w:r>
    </w:p>
    <w:p w14:paraId="698C1A78" w14:textId="77777777" w:rsidR="00AD6028" w:rsidRPr="00140E21" w:rsidRDefault="00AD6028" w:rsidP="00AD6028">
      <w:pPr>
        <w:pStyle w:val="B1"/>
      </w:pPr>
      <w:r w:rsidRPr="00140E21">
        <w:t>19a.</w:t>
      </w:r>
      <w:r w:rsidRPr="00140E21">
        <w:tab/>
        <w:t>The Source I-SMF to Source I-UPF: N4 Session Release Request.</w:t>
      </w:r>
    </w:p>
    <w:p w14:paraId="3EE04B68" w14:textId="77777777" w:rsidR="00AD6028" w:rsidRPr="00140E21" w:rsidRDefault="00AD6028" w:rsidP="00AD6028">
      <w:pPr>
        <w:pStyle w:val="B1"/>
      </w:pPr>
      <w:r w:rsidRPr="00140E21">
        <w:tab/>
        <w:t>Upon the timer set in step 11 expires, the Source I-SMF sends N4 Session Release Request (Release Cause) to Source I-UPF to release the the resources for the PDU Session. This message is also used to release the indirect data forwarding resource in Source I-UPF.</w:t>
      </w:r>
    </w:p>
    <w:p w14:paraId="3DB99824" w14:textId="77777777" w:rsidR="00AD6028" w:rsidRPr="00140E21" w:rsidRDefault="00AD6028" w:rsidP="00AD6028">
      <w:pPr>
        <w:pStyle w:val="B1"/>
      </w:pPr>
      <w:r w:rsidRPr="00140E21">
        <w:t>19b.</w:t>
      </w:r>
      <w:r w:rsidRPr="00140E21">
        <w:tab/>
        <w:t>Source I-UPF to Source I-SMF: N4 Session Release Response.</w:t>
      </w:r>
    </w:p>
    <w:p w14:paraId="140E823C" w14:textId="77777777" w:rsidR="00AD6028" w:rsidRPr="00140E21" w:rsidRDefault="00AD6028" w:rsidP="00AD6028">
      <w:pPr>
        <w:pStyle w:val="B1"/>
      </w:pPr>
      <w:r w:rsidRPr="00140E21">
        <w:tab/>
        <w:t>The Source I-SMF releases SM Context of the PDU Session.</w:t>
      </w:r>
    </w:p>
    <w:p w14:paraId="0BA6F385" w14:textId="77777777" w:rsidR="00AD6028" w:rsidRPr="00140E21" w:rsidRDefault="00AD6028" w:rsidP="00AD6028">
      <w:pPr>
        <w:pStyle w:val="B1"/>
      </w:pPr>
      <w:r w:rsidRPr="00140E21">
        <w:t>20a.</w:t>
      </w:r>
      <w:r w:rsidRPr="00140E21">
        <w:tab/>
        <w:t>SMF to UPF: N4 Session Modification Request.</w:t>
      </w:r>
    </w:p>
    <w:p w14:paraId="1ED8DFE1" w14:textId="77777777" w:rsidR="00AD6028" w:rsidRPr="00140E21" w:rsidRDefault="00AD6028" w:rsidP="00AD6028">
      <w:pPr>
        <w:pStyle w:val="B1"/>
      </w:pPr>
      <w:r w:rsidRPr="00140E21">
        <w:tab/>
        <w:t>Upon the timer set in step 14 expires, if UPF(PSA) is used for indirect forwarding, the SMF sends an N4 Session Modification Request to UPF (PSA) to release the indirect forwarding resource in UPF (PSA). If the UPF (PSA) uses different Tunnel Info for N3 and N9, this message is also used to release the N3 Tunnel. If I-UPF is used for indirect forwarding, the SMF sends an N4 Session Modification Request to the I-UPF to release the indirect data forwarding resource.</w:t>
      </w:r>
    </w:p>
    <w:p w14:paraId="011174D0" w14:textId="77777777" w:rsidR="00AD6028" w:rsidRPr="00140E21" w:rsidRDefault="00AD6028" w:rsidP="00AD6028">
      <w:pPr>
        <w:pStyle w:val="B1"/>
      </w:pPr>
      <w:r w:rsidRPr="00140E21">
        <w:t>20b.</w:t>
      </w:r>
      <w:r w:rsidRPr="00140E21">
        <w:tab/>
        <w:t>UPF to SMF: N4 Session Modification Response.</w:t>
      </w:r>
    </w:p>
    <w:p w14:paraId="15BAFA46" w14:textId="77777777" w:rsidR="00AD6028" w:rsidRPr="00140E21" w:rsidRDefault="00AD6028" w:rsidP="00AD6028">
      <w:pPr>
        <w:pStyle w:val="B1"/>
      </w:pPr>
      <w:r w:rsidRPr="00140E21">
        <w:tab/>
        <w:t>If UPF(PSA) is used for indirect forwarding, the UPF (PSA) sends N4 Session Modification Response to SMF.</w:t>
      </w:r>
    </w:p>
    <w:p w14:paraId="41201770" w14:textId="77777777" w:rsidR="00AD6028" w:rsidRPr="00140E21" w:rsidRDefault="00AD6028" w:rsidP="00AD6028">
      <w:pPr>
        <w:pStyle w:val="B1"/>
      </w:pPr>
      <w:r w:rsidRPr="00140E21">
        <w:tab/>
        <w:t>If I-UPF is used for indirect forwarding, the I-UPF sends N4 Session Modification Response to SMF.</w:t>
      </w:r>
    </w:p>
    <w:p w14:paraId="323F5CB6" w14:textId="77777777" w:rsidR="00AD6028" w:rsidRPr="00A16CF1" w:rsidRDefault="00AD6028" w:rsidP="00AD6028"/>
    <w:p w14:paraId="048CE51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5" w:name="OLE_LINK25"/>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C3C542E" w14:textId="77777777" w:rsidR="00A16CF1" w:rsidRPr="00140E21" w:rsidRDefault="00A16CF1" w:rsidP="00A16CF1">
      <w:pPr>
        <w:pStyle w:val="Heading4"/>
      </w:pPr>
      <w:bookmarkStart w:id="26" w:name="_Toc20204361"/>
      <w:bookmarkEnd w:id="25"/>
      <w:r w:rsidRPr="00140E21">
        <w:t>4.23.11.3</w:t>
      </w:r>
      <w:r w:rsidRPr="00140E21">
        <w:tab/>
        <w:t>Xn based handover with re-allocation of intermediate SMF</w:t>
      </w:r>
      <w:bookmarkEnd w:id="26"/>
    </w:p>
    <w:p w14:paraId="2176397C" w14:textId="77777777" w:rsidR="00A16CF1" w:rsidRPr="00140E21" w:rsidRDefault="00A16CF1" w:rsidP="00A16CF1">
      <w:r w:rsidRPr="00140E21">
        <w:t>This procedure is used to hand over a UE from a Source NG-RAN to a Target NG-RAN using Xn interface (in this case the AMF is unchanged) and the AMF decides that the intermediate SMF(I-SMF) is to be changed. This procedure is used for non-roaming or local breakout roaming scenario. In case of home routed roaming scenario, this procedure is also used except the I-SMF is replaced by V-SMF.</w:t>
      </w:r>
    </w:p>
    <w:p w14:paraId="4F881C8B" w14:textId="77777777" w:rsidR="00A16CF1" w:rsidRPr="00140E21" w:rsidRDefault="00A16CF1" w:rsidP="00A16CF1">
      <w:r w:rsidRPr="00140E21">
        <w:t>The call flow is shown in figure 4.23.11.3 -1.</w:t>
      </w:r>
    </w:p>
    <w:bookmarkStart w:id="27" w:name="OLE_LINK40"/>
    <w:p w14:paraId="66AAB6C8" w14:textId="654E6F9B" w:rsidR="00C862A0" w:rsidRPr="00140E21" w:rsidRDefault="003C00A4" w:rsidP="00A16CF1">
      <w:pPr>
        <w:pStyle w:val="TH"/>
      </w:pPr>
      <w:r w:rsidRPr="00140E21">
        <w:object w:dxaOrig="11389" w:dyaOrig="8965" w14:anchorId="7C22FCF0">
          <v:shape id="_x0000_i1027" type="#_x0000_t75" style="width:480pt;height:377.5pt" o:ole="">
            <v:imagedata r:id="rId16" o:title=""/>
          </v:shape>
          <o:OLEObject Type="Embed" ProgID="Visio.Drawing.11" ShapeID="_x0000_i1027" DrawAspect="Content" ObjectID="_1635669303" r:id="rId17"/>
        </w:object>
      </w:r>
      <w:bookmarkEnd w:id="27"/>
    </w:p>
    <w:p w14:paraId="489FC7D2" w14:textId="77777777" w:rsidR="00A16CF1" w:rsidRPr="00140E21" w:rsidRDefault="00A16CF1" w:rsidP="00A16CF1">
      <w:pPr>
        <w:pStyle w:val="TF"/>
      </w:pPr>
      <w:r w:rsidRPr="00140E21">
        <w:t>Figure 4.23.11.3-1: Xn based inter NG-RAN handover with intermediate I-SMF re-allocation</w:t>
      </w:r>
    </w:p>
    <w:p w14:paraId="34C1932A" w14:textId="77777777" w:rsidR="00A16CF1" w:rsidRPr="00140E21" w:rsidRDefault="00A16CF1" w:rsidP="00A16CF1">
      <w:pPr>
        <w:pStyle w:val="B1"/>
      </w:pPr>
      <w:r w:rsidRPr="00140E21">
        <w:t>1-3.</w:t>
      </w:r>
      <w:r w:rsidRPr="00140E21">
        <w:tab/>
        <w:t>Steps 1-3 are same as steps 1-3 described in clause 4.23.11.2 except that in step 2 the AMF sends Nsmf_PDUSession_UpdateSMContext Request to source I-SMF and then the source I-SMF sends the Nsmf_PDUSession_Update Request to SMF.</w:t>
      </w:r>
    </w:p>
    <w:p w14:paraId="01377DDD" w14:textId="77777777" w:rsidR="00A16CF1" w:rsidRPr="00140E21" w:rsidRDefault="00A16CF1" w:rsidP="00A16CF1">
      <w:pPr>
        <w:pStyle w:val="B1"/>
      </w:pPr>
      <w:bookmarkStart w:id="28" w:name="OLE_LINK41"/>
      <w:r w:rsidRPr="00140E21">
        <w:t>4.</w:t>
      </w:r>
      <w:r w:rsidRPr="00140E21">
        <w:tab/>
        <w:t>The target I-SMF sends Nsmf_PDUSession_Context Request to Source I-SMF to retrieve 5G SM Context.</w:t>
      </w:r>
    </w:p>
    <w:bookmarkEnd w:id="28"/>
    <w:p w14:paraId="088F5F3C" w14:textId="33D9236A" w:rsidR="005940FB" w:rsidRPr="005940FB" w:rsidRDefault="00A16CF1" w:rsidP="00A16CF1">
      <w:pPr>
        <w:pStyle w:val="B1"/>
      </w:pPr>
      <w:r w:rsidRPr="00140E21">
        <w:t>5a-11.</w:t>
      </w:r>
      <w:r w:rsidRPr="00140E21">
        <w:tab/>
        <w:t>Steps 5a-11 are same as steps 5a-11 described in clause 4.23.11.2 with the following difference:</w:t>
      </w:r>
    </w:p>
    <w:p w14:paraId="78446A46" w14:textId="77777777" w:rsidR="00A16CF1" w:rsidRPr="00140E21" w:rsidRDefault="00A16CF1" w:rsidP="00A16CF1">
      <w:pPr>
        <w:pStyle w:val="B1"/>
      </w:pPr>
      <w:r w:rsidRPr="00140E21">
        <w:tab/>
        <w:t>In step 6, the target I-SMF invokes Nsmf_PDUSession_Update Request ((Secondary RAT usage data, Handover Flag), UE Location Information, UE presence in LADN service area, DL CN Tunnel Info of the I-UPF, DNAI list supported by target I-SMF</w:t>
      </w:r>
      <w:r>
        <w:t>, End Marker Indication</w:t>
      </w:r>
      <w:r w:rsidRPr="00140E21">
        <w:t>) toward the SMF</w:t>
      </w:r>
      <w:r>
        <w:t>;</w:t>
      </w:r>
    </w:p>
    <w:p w14:paraId="73AE0506" w14:textId="77777777" w:rsidR="00A16CF1" w:rsidRPr="00140E21" w:rsidRDefault="00A16CF1" w:rsidP="00A16CF1">
      <w:pPr>
        <w:pStyle w:val="B1"/>
      </w:pPr>
      <w:r w:rsidRPr="00140E21">
        <w:tab/>
        <w:t>In step 9, the SMF respond with Nsmf_PDUSession_Update Response.</w:t>
      </w:r>
      <w:r>
        <w:t xml:space="preserve"> The SMF may provide the DNAI(s) of interest for this PDU Session to I-SMF as described in step 1 of Figure 4.23.9.1-1.</w:t>
      </w:r>
    </w:p>
    <w:p w14:paraId="7603B249" w14:textId="77777777" w:rsidR="00A16CF1" w:rsidRDefault="00A16CF1" w:rsidP="00A16CF1">
      <w:pPr>
        <w:pStyle w:val="B1"/>
      </w:pPr>
      <w:r>
        <w:tab/>
        <w:t>(Secondary RAT usage data, Handover Flag) is extracted from PDU Session To Be Switched with N2 SM Information received from NG RAN.</w:t>
      </w:r>
    </w:p>
    <w:p w14:paraId="06DB8525" w14:textId="77777777" w:rsidR="00A16CF1" w:rsidRPr="00140E21" w:rsidRDefault="00A16CF1" w:rsidP="00A16CF1">
      <w:pPr>
        <w:pStyle w:val="B1"/>
      </w:pPr>
      <w:r w:rsidRPr="00140E21">
        <w:t>12a.</w:t>
      </w:r>
      <w:r w:rsidRPr="00140E21">
        <w:tab/>
      </w:r>
      <w:r w:rsidRPr="00B0714D">
        <w:t>The AMF</w:t>
      </w:r>
      <w:r w:rsidRPr="00140E21">
        <w:t xml:space="preserve"> sends Nsmf_PDUSession_ReleaseSMContext</w:t>
      </w:r>
      <w:r w:rsidRPr="00140E21">
        <w:tab/>
        <w:t>Request (I-SMF only indication) to source I-SMF. The source I-SMF removes the SM context of this PDU session. An indication is included in this message to avoid invoking resource release in SMF.</w:t>
      </w:r>
    </w:p>
    <w:p w14:paraId="2E8FA233" w14:textId="2EFBE415" w:rsidR="00A16CF1" w:rsidRPr="00140E21" w:rsidRDefault="00A16CF1" w:rsidP="00A16CF1">
      <w:pPr>
        <w:pStyle w:val="B1"/>
      </w:pPr>
      <w:r w:rsidRPr="00140E21">
        <w:t>12b.</w:t>
      </w:r>
      <w:r w:rsidRPr="00140E21">
        <w:tab/>
        <w:t>The source I-SMF sends N4 Session Release to release the resource in source I-UPF.</w:t>
      </w:r>
      <w:ins w:id="29" w:author="HW-lyc" w:date="2019-10-30T19:45:00Z">
        <w:r w:rsidR="003C00A4">
          <w:t xml:space="preserve"> </w:t>
        </w:r>
      </w:ins>
      <w:ins w:id="30" w:author="Huawei_Nihui3" w:date="2019-11-07T16:22:00Z">
        <w:r w:rsidR="00F93268">
          <w:t xml:space="preserve">In case of the source I-UPF acts as UL CL and </w:t>
        </w:r>
      </w:ins>
      <w:ins w:id="31" w:author="Huawei(NH7)" w:date="2019-11-19T11:46:00Z">
        <w:r w:rsidR="002A4F0F">
          <w:t xml:space="preserve">is </w:t>
        </w:r>
      </w:ins>
      <w:ins w:id="32" w:author="Huawei_Nihui3" w:date="2019-11-07T16:22:00Z">
        <w:r w:rsidR="00F93268">
          <w:t>not co-located with local PSA, the source I-SMF also sends N4 Session Release to the local PSA to release the resource for the PDU Session.</w:t>
        </w:r>
      </w:ins>
    </w:p>
    <w:p w14:paraId="574E5C7C" w14:textId="77777777" w:rsidR="00A16CF1" w:rsidRPr="00140E21" w:rsidRDefault="00A16CF1" w:rsidP="00A16CF1">
      <w:pPr>
        <w:pStyle w:val="B1"/>
      </w:pPr>
      <w:r w:rsidRPr="00140E21">
        <w:t>13-14.</w:t>
      </w:r>
      <w:r w:rsidRPr="00140E21">
        <w:tab/>
        <w:t>Steps 13-14 are same as steps 12-13 described in clause 4.23.11.2.</w:t>
      </w:r>
    </w:p>
    <w:p w14:paraId="743EF8B4" w14:textId="77777777" w:rsidR="00E32339" w:rsidRDefault="00E32339" w:rsidP="00E32339"/>
    <w:p w14:paraId="79253EC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4E7894E" w14:textId="77777777" w:rsidR="00E32339" w:rsidRPr="00EA4B9E" w:rsidRDefault="00E32339" w:rsidP="00E32339"/>
    <w:p w14:paraId="618B43C9"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5971A5" w14:textId="77777777" w:rsidR="00846523" w:rsidRDefault="00846523">
      <w:r>
        <w:separator/>
      </w:r>
    </w:p>
  </w:endnote>
  <w:endnote w:type="continuationSeparator" w:id="0">
    <w:p w14:paraId="31B03541" w14:textId="77777777" w:rsidR="00846523" w:rsidRDefault="008465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8BBA29" w14:textId="77777777" w:rsidR="00846523" w:rsidRDefault="00846523">
      <w:r>
        <w:separator/>
      </w:r>
    </w:p>
  </w:footnote>
  <w:footnote w:type="continuationSeparator" w:id="0">
    <w:p w14:paraId="38438B11" w14:textId="77777777" w:rsidR="00846523" w:rsidRDefault="008465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9B9DE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913697"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83C7E"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C65B42"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lyc">
    <w15:presenceInfo w15:providerId="None" w15:userId="HW-lyc"/>
  </w15:person>
  <w15:person w15:author="Huawei_Nihui3">
    <w15:presenceInfo w15:providerId="None" w15:userId="Huawei_Nihui3"/>
  </w15:person>
  <w15:person w15:author="Huawei(NH7)">
    <w15:presenceInfo w15:providerId="None" w15:userId="Huawei(NH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A8E"/>
    <w:rsid w:val="00022E4A"/>
    <w:rsid w:val="000613CD"/>
    <w:rsid w:val="00086F9A"/>
    <w:rsid w:val="000A6394"/>
    <w:rsid w:val="000B7FED"/>
    <w:rsid w:val="000C038A"/>
    <w:rsid w:val="000C6598"/>
    <w:rsid w:val="000E268E"/>
    <w:rsid w:val="000E31D5"/>
    <w:rsid w:val="00145D43"/>
    <w:rsid w:val="00192C46"/>
    <w:rsid w:val="001A08B3"/>
    <w:rsid w:val="001A1302"/>
    <w:rsid w:val="001A7B60"/>
    <w:rsid w:val="001B52F0"/>
    <w:rsid w:val="001B7A65"/>
    <w:rsid w:val="001D23C5"/>
    <w:rsid w:val="001E005B"/>
    <w:rsid w:val="001E41F3"/>
    <w:rsid w:val="002020E2"/>
    <w:rsid w:val="0020792E"/>
    <w:rsid w:val="00224011"/>
    <w:rsid w:val="00253AB3"/>
    <w:rsid w:val="0026004D"/>
    <w:rsid w:val="002640DD"/>
    <w:rsid w:val="00275D12"/>
    <w:rsid w:val="002831F6"/>
    <w:rsid w:val="00284FEB"/>
    <w:rsid w:val="002860C4"/>
    <w:rsid w:val="002A4F0F"/>
    <w:rsid w:val="002B5741"/>
    <w:rsid w:val="002C07BA"/>
    <w:rsid w:val="002F4922"/>
    <w:rsid w:val="00305409"/>
    <w:rsid w:val="00343F01"/>
    <w:rsid w:val="003609EF"/>
    <w:rsid w:val="0036231A"/>
    <w:rsid w:val="00374DD4"/>
    <w:rsid w:val="003808E9"/>
    <w:rsid w:val="003C00A4"/>
    <w:rsid w:val="003D38BE"/>
    <w:rsid w:val="003E1A36"/>
    <w:rsid w:val="003E7D28"/>
    <w:rsid w:val="00406729"/>
    <w:rsid w:val="00410371"/>
    <w:rsid w:val="004242F1"/>
    <w:rsid w:val="00452FDC"/>
    <w:rsid w:val="004877B2"/>
    <w:rsid w:val="004B315B"/>
    <w:rsid w:val="004B75B7"/>
    <w:rsid w:val="00504550"/>
    <w:rsid w:val="00514818"/>
    <w:rsid w:val="0051580D"/>
    <w:rsid w:val="00542347"/>
    <w:rsid w:val="00547111"/>
    <w:rsid w:val="00554CE6"/>
    <w:rsid w:val="00571B3A"/>
    <w:rsid w:val="00592D74"/>
    <w:rsid w:val="005940FB"/>
    <w:rsid w:val="005B49D6"/>
    <w:rsid w:val="005E2C44"/>
    <w:rsid w:val="00621188"/>
    <w:rsid w:val="006257ED"/>
    <w:rsid w:val="00695808"/>
    <w:rsid w:val="006B35EA"/>
    <w:rsid w:val="006B46FB"/>
    <w:rsid w:val="006D18D3"/>
    <w:rsid w:val="006E21FB"/>
    <w:rsid w:val="0070388D"/>
    <w:rsid w:val="00752406"/>
    <w:rsid w:val="00774796"/>
    <w:rsid w:val="00792342"/>
    <w:rsid w:val="00793EC4"/>
    <w:rsid w:val="007977A8"/>
    <w:rsid w:val="007B512A"/>
    <w:rsid w:val="007C2097"/>
    <w:rsid w:val="007D6A07"/>
    <w:rsid w:val="007F2012"/>
    <w:rsid w:val="007F7259"/>
    <w:rsid w:val="008040A8"/>
    <w:rsid w:val="00806CD4"/>
    <w:rsid w:val="00814023"/>
    <w:rsid w:val="0081661A"/>
    <w:rsid w:val="008279FA"/>
    <w:rsid w:val="00846523"/>
    <w:rsid w:val="008626E7"/>
    <w:rsid w:val="00870EE7"/>
    <w:rsid w:val="008863B9"/>
    <w:rsid w:val="008A45A6"/>
    <w:rsid w:val="008F686C"/>
    <w:rsid w:val="009148DE"/>
    <w:rsid w:val="00941E30"/>
    <w:rsid w:val="00956C0E"/>
    <w:rsid w:val="009777D9"/>
    <w:rsid w:val="0099001D"/>
    <w:rsid w:val="00991B88"/>
    <w:rsid w:val="009A5753"/>
    <w:rsid w:val="009A579D"/>
    <w:rsid w:val="009A66B0"/>
    <w:rsid w:val="009E3297"/>
    <w:rsid w:val="009F734F"/>
    <w:rsid w:val="00A16CF1"/>
    <w:rsid w:val="00A246B6"/>
    <w:rsid w:val="00A47E70"/>
    <w:rsid w:val="00A50CF0"/>
    <w:rsid w:val="00A7671C"/>
    <w:rsid w:val="00AA2CBC"/>
    <w:rsid w:val="00AB5022"/>
    <w:rsid w:val="00AC5820"/>
    <w:rsid w:val="00AD1CD8"/>
    <w:rsid w:val="00AD6028"/>
    <w:rsid w:val="00AE55E2"/>
    <w:rsid w:val="00AF1A6F"/>
    <w:rsid w:val="00B068A1"/>
    <w:rsid w:val="00B0714D"/>
    <w:rsid w:val="00B1571D"/>
    <w:rsid w:val="00B162FE"/>
    <w:rsid w:val="00B258BB"/>
    <w:rsid w:val="00B41932"/>
    <w:rsid w:val="00B51DB3"/>
    <w:rsid w:val="00B56A83"/>
    <w:rsid w:val="00B67B97"/>
    <w:rsid w:val="00B968C8"/>
    <w:rsid w:val="00BA3EC5"/>
    <w:rsid w:val="00BA51D9"/>
    <w:rsid w:val="00BB50E4"/>
    <w:rsid w:val="00BB5DFC"/>
    <w:rsid w:val="00BC0E8C"/>
    <w:rsid w:val="00BD279D"/>
    <w:rsid w:val="00BD6BB8"/>
    <w:rsid w:val="00C66BA2"/>
    <w:rsid w:val="00C862A0"/>
    <w:rsid w:val="00C95985"/>
    <w:rsid w:val="00CC5026"/>
    <w:rsid w:val="00CC68D0"/>
    <w:rsid w:val="00CD3E58"/>
    <w:rsid w:val="00CF027F"/>
    <w:rsid w:val="00D01F77"/>
    <w:rsid w:val="00D03F9A"/>
    <w:rsid w:val="00D06D51"/>
    <w:rsid w:val="00D15E43"/>
    <w:rsid w:val="00D24991"/>
    <w:rsid w:val="00D34D8A"/>
    <w:rsid w:val="00D50255"/>
    <w:rsid w:val="00D66520"/>
    <w:rsid w:val="00DC58AF"/>
    <w:rsid w:val="00DE34CF"/>
    <w:rsid w:val="00E13F3D"/>
    <w:rsid w:val="00E203EC"/>
    <w:rsid w:val="00E32339"/>
    <w:rsid w:val="00E34898"/>
    <w:rsid w:val="00E533D9"/>
    <w:rsid w:val="00E64633"/>
    <w:rsid w:val="00E8235C"/>
    <w:rsid w:val="00E82DE1"/>
    <w:rsid w:val="00EB09B7"/>
    <w:rsid w:val="00ED0B59"/>
    <w:rsid w:val="00ED5E8D"/>
    <w:rsid w:val="00EE7D7C"/>
    <w:rsid w:val="00F17290"/>
    <w:rsid w:val="00F25D98"/>
    <w:rsid w:val="00F300FB"/>
    <w:rsid w:val="00F71BF3"/>
    <w:rsid w:val="00F81732"/>
    <w:rsid w:val="00F93268"/>
    <w:rsid w:val="00FB6386"/>
    <w:rsid w:val="00FC32E1"/>
    <w:rsid w:val="00FC6DA6"/>
    <w:rsid w:val="00FF4AEE"/>
    <w:rsid w:val="00FF613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86B369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16CF1"/>
    <w:rPr>
      <w:rFonts w:ascii="Times New Roman" w:hAnsi="Times New Roman"/>
      <w:lang w:val="en-GB" w:eastAsia="en-US"/>
    </w:rPr>
  </w:style>
  <w:style w:type="character" w:customStyle="1" w:styleId="THChar">
    <w:name w:val="TH Char"/>
    <w:link w:val="TH"/>
    <w:rsid w:val="00A16CF1"/>
    <w:rPr>
      <w:rFonts w:ascii="Arial" w:hAnsi="Arial"/>
      <w:b/>
      <w:lang w:val="en-GB" w:eastAsia="en-US"/>
    </w:rPr>
  </w:style>
  <w:style w:type="character" w:customStyle="1" w:styleId="TFChar">
    <w:name w:val="TF Char"/>
    <w:link w:val="TF"/>
    <w:rsid w:val="00A16CF1"/>
    <w:rPr>
      <w:rFonts w:ascii="Arial" w:hAnsi="Arial"/>
      <w:b/>
      <w:lang w:val="en-GB" w:eastAsia="en-US"/>
    </w:rPr>
  </w:style>
  <w:style w:type="character" w:customStyle="1" w:styleId="B2Char">
    <w:name w:val="B2 Char"/>
    <w:link w:val="B2"/>
    <w:rsid w:val="00A16CF1"/>
    <w:rPr>
      <w:rFonts w:ascii="Times New Roman" w:hAnsi="Times New Roman"/>
      <w:lang w:val="en-GB" w:eastAsia="en-US"/>
    </w:rPr>
  </w:style>
  <w:style w:type="character" w:customStyle="1" w:styleId="TALChar">
    <w:name w:val="TAL Char"/>
    <w:link w:val="TAL"/>
    <w:rsid w:val="004877B2"/>
    <w:rPr>
      <w:rFonts w:ascii="Arial" w:hAnsi="Arial"/>
      <w:sz w:val="18"/>
      <w:lang w:val="en-GB" w:eastAsia="en-US"/>
    </w:rPr>
  </w:style>
  <w:style w:type="character" w:customStyle="1" w:styleId="TAHCar">
    <w:name w:val="TAH Car"/>
    <w:link w:val="TAH"/>
    <w:rsid w:val="004877B2"/>
    <w:rPr>
      <w:rFonts w:ascii="Arial" w:hAnsi="Arial"/>
      <w:b/>
      <w:sz w:val="18"/>
      <w:lang w:val="en-GB" w:eastAsia="en-US"/>
    </w:rPr>
  </w:style>
  <w:style w:type="character" w:customStyle="1" w:styleId="EditorsNoteChar">
    <w:name w:val="Editor's Note Char"/>
    <w:link w:val="EditorsNote"/>
    <w:rsid w:val="004877B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E756E9-F326-40C4-9A19-EF6907530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4735</Words>
  <Characters>24077</Characters>
  <Application>Microsoft Office Word</Application>
  <DocSecurity>0</DocSecurity>
  <Lines>200</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Huawei(NH7)</cp:lastModifiedBy>
  <cp:revision>2</cp:revision>
  <cp:lastPrinted>1900-01-01T08:00:00Z</cp:lastPrinted>
  <dcterms:created xsi:type="dcterms:W3CDTF">2019-11-19T19:47:00Z</dcterms:created>
  <dcterms:modified xsi:type="dcterms:W3CDTF">2019-11-19T19:47:00Z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(3)1yZhud8O9ML/COtfOIEOHAHLAk5exzcshVgYnSsxAAgR6VajWPjFeAtR/eunZ3cLYGakKs4d
27TayyY0sFJqiKu8csvo+EO07XRoutO3OW4iu6dmlbHje1BcyNY2Tczr5RBoTtothB0MYuIi
8D1nUybuZoGe0o72Cax8NWNWsn9XYdK0YeXb7D3a7a5OznZq/K3WCE0jwUJuGaNsXTyNYi23
S3G5eW7OxHL6sjD+1W</vt:lpwstr>
  </property>
  <property fmtid="{D5CDD505-2E9C-101B-9397-08002B2CF9AE}" pid="22" name="_2015_ms_pID_7253431">
    <vt:lpwstr>QmXnK0SRUFKM/bfnNTb7BZJJa17+F2Gw1R74ECtsmqtksMyCLjPCpM
1vWxchEQdD0m++DCyy9od3IQR0V2zs16qp1uwKpc0SAy6gvNIK1KLemaUAVFIho5RKbgMIJY
K4tALZnLcCkkfk0jVZpUh644zzUW4iY2ASjTc8zJHCFNf8BpB7C822YA3TkUO0y2TDgdUJAO
eXwYM+BMvLP8aAi7vprp7iObgHAeOsyUDXQ3</vt:lpwstr>
  </property>
  <property fmtid="{D5CDD505-2E9C-101B-9397-08002B2CF9AE}" pid="23" name="_2015_ms_pID_7253432">
    <vt:lpwstr>Sg==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1574117139</vt:lpwstr>
  </property>
</Properties>
</file>